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115965" w14:textId="77777777" w:rsidR="00B2389D" w:rsidRPr="00F81582" w:rsidRDefault="00000000" w:rsidP="00F8158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sz w:val="36"/>
          <w:szCs w:val="36"/>
          <w:lang w:val="fr-FR"/>
        </w:rPr>
      </w:pPr>
      <w:r w:rsidRPr="00F81582">
        <w:rPr>
          <w:sz w:val="36"/>
          <w:szCs w:val="36"/>
          <w:lang w:val="fr-FR"/>
        </w:rPr>
        <w:t>Modèles de courriers commerçants et preneurs</w:t>
      </w:r>
    </w:p>
    <w:p w14:paraId="1D982C0C" w14:textId="77777777" w:rsidR="00F81582" w:rsidRDefault="00F81582">
      <w:pPr>
        <w:jc w:val="center"/>
        <w:rPr>
          <w:i/>
          <w:lang w:val="fr-FR"/>
        </w:rPr>
      </w:pPr>
    </w:p>
    <w:p w14:paraId="459F5846" w14:textId="6E91413D" w:rsidR="00B2389D" w:rsidRPr="000F13D3" w:rsidRDefault="00000000">
      <w:pPr>
        <w:jc w:val="center"/>
        <w:rPr>
          <w:lang w:val="fr-FR"/>
        </w:rPr>
      </w:pPr>
      <w:r w:rsidRPr="000F13D3">
        <w:rPr>
          <w:i/>
          <w:lang w:val="fr-FR"/>
        </w:rPr>
        <w:t>Dégradations, vitrines, vols, marchandises et pertes d</w:t>
      </w:r>
      <w:r w:rsidR="00F81582">
        <w:rPr>
          <w:i/>
          <w:lang w:val="fr-FR"/>
        </w:rPr>
        <w:t>’</w:t>
      </w:r>
      <w:r w:rsidRPr="000F13D3">
        <w:rPr>
          <w:i/>
          <w:lang w:val="fr-FR"/>
        </w:rPr>
        <w:t>exploitation</w:t>
      </w:r>
    </w:p>
    <w:p w14:paraId="0D0A5471" w14:textId="77777777" w:rsidR="00B2389D" w:rsidRPr="000F13D3" w:rsidRDefault="00000000" w:rsidP="00F81582">
      <w:pPr>
        <w:jc w:val="both"/>
        <w:rPr>
          <w:lang w:val="fr-FR"/>
        </w:rPr>
      </w:pPr>
      <w:r w:rsidRPr="000F13D3">
        <w:rPr>
          <w:lang w:val="fr-FR"/>
        </w:rPr>
        <w:t>Modèles à adapter aux faits établis, au bail, aux conditions générales, aux conditions particulières et à la chronologie d’assurance. Ils ne valent pas reconnaissance d’une garantie acquise.</w:t>
      </w:r>
    </w:p>
    <w:p w14:paraId="605632D0" w14:textId="77777777" w:rsidR="00B2389D" w:rsidRPr="000F13D3" w:rsidRDefault="00000000">
      <w:pPr>
        <w:pStyle w:val="Titre1"/>
        <w:rPr>
          <w:lang w:val="fr-FR"/>
        </w:rPr>
      </w:pPr>
      <w:r w:rsidRPr="000F13D3">
        <w:rPr>
          <w:lang w:val="fr-FR"/>
        </w:rPr>
        <w:t>Sommaire</w:t>
      </w:r>
    </w:p>
    <w:p w14:paraId="65E84581" w14:textId="77777777" w:rsidR="00B2389D" w:rsidRPr="000F13D3" w:rsidRDefault="00000000">
      <w:pPr>
        <w:rPr>
          <w:lang w:val="fr-FR"/>
        </w:rPr>
      </w:pPr>
      <w:r w:rsidRPr="000F13D3">
        <w:rPr>
          <w:lang w:val="fr-FR"/>
        </w:rPr>
        <w:t>1. Déclaration de sinistre à l’assureur multirisque professionnelle</w:t>
      </w:r>
    </w:p>
    <w:p w14:paraId="1ABF4DF1" w14:textId="77777777" w:rsidR="00B2389D" w:rsidRPr="000F13D3" w:rsidRDefault="00000000">
      <w:pPr>
        <w:rPr>
          <w:lang w:val="fr-FR"/>
        </w:rPr>
      </w:pPr>
      <w:r w:rsidRPr="000F13D3">
        <w:rPr>
          <w:lang w:val="fr-FR"/>
        </w:rPr>
        <w:t>2. Demande de prise en charge des mesures conservatoires et de sécurisation</w:t>
      </w:r>
    </w:p>
    <w:p w14:paraId="381DD57E" w14:textId="77777777" w:rsidR="00B2389D" w:rsidRPr="000F13D3" w:rsidRDefault="00000000">
      <w:pPr>
        <w:rPr>
          <w:lang w:val="fr-FR"/>
        </w:rPr>
      </w:pPr>
      <w:r w:rsidRPr="000F13D3">
        <w:rPr>
          <w:lang w:val="fr-FR"/>
        </w:rPr>
        <w:t>3. Demande d’expertise contradictoire urgente</w:t>
      </w:r>
    </w:p>
    <w:p w14:paraId="6B940C6D" w14:textId="77777777" w:rsidR="00B2389D" w:rsidRPr="000F13D3" w:rsidRDefault="00000000">
      <w:pPr>
        <w:rPr>
          <w:lang w:val="fr-FR"/>
        </w:rPr>
      </w:pPr>
      <w:r w:rsidRPr="000F13D3">
        <w:rPr>
          <w:lang w:val="fr-FR"/>
        </w:rPr>
        <w:t>4. Lettre du preneur au bailleur pour les réparations et la coordination des assurances</w:t>
      </w:r>
    </w:p>
    <w:p w14:paraId="29ADA0A5" w14:textId="77777777" w:rsidR="00B2389D" w:rsidRPr="000F13D3" w:rsidRDefault="00000000">
      <w:pPr>
        <w:rPr>
          <w:lang w:val="fr-FR"/>
        </w:rPr>
      </w:pPr>
      <w:r w:rsidRPr="000F13D3">
        <w:rPr>
          <w:lang w:val="fr-FR"/>
        </w:rPr>
        <w:t>5. Demande d’indemnisation des dommages matériels et du vol</w:t>
      </w:r>
    </w:p>
    <w:p w14:paraId="04F894EA" w14:textId="77777777" w:rsidR="00B2389D" w:rsidRPr="000F13D3" w:rsidRDefault="00000000">
      <w:pPr>
        <w:rPr>
          <w:lang w:val="fr-FR"/>
        </w:rPr>
      </w:pPr>
      <w:r w:rsidRPr="000F13D3">
        <w:rPr>
          <w:lang w:val="fr-FR"/>
        </w:rPr>
        <w:t>6. Demande d’examen de la garantie de pertes d’exploitation</w:t>
      </w:r>
    </w:p>
    <w:p w14:paraId="4F75869C" w14:textId="77777777" w:rsidR="00B2389D" w:rsidRPr="000F13D3" w:rsidRDefault="00000000">
      <w:pPr>
        <w:rPr>
          <w:lang w:val="fr-FR"/>
        </w:rPr>
      </w:pPr>
      <w:r w:rsidRPr="000F13D3">
        <w:rPr>
          <w:lang w:val="fr-FR"/>
        </w:rPr>
        <w:t>7. Demande de provision pour la reprise de l’activité</w:t>
      </w:r>
    </w:p>
    <w:p w14:paraId="6AB9F1F3" w14:textId="77777777" w:rsidR="00B2389D" w:rsidRPr="000F13D3" w:rsidRDefault="00000000">
      <w:pPr>
        <w:rPr>
          <w:lang w:val="fr-FR"/>
        </w:rPr>
      </w:pPr>
      <w:r w:rsidRPr="000F13D3">
        <w:rPr>
          <w:lang w:val="fr-FR"/>
        </w:rPr>
        <w:t>8. Demande au bailleur relative au loyer pendant les travaux</w:t>
      </w:r>
    </w:p>
    <w:p w14:paraId="7A83EAF7" w14:textId="77777777" w:rsidR="00B2389D" w:rsidRPr="000F13D3" w:rsidRDefault="00000000">
      <w:pPr>
        <w:rPr>
          <w:lang w:val="fr-FR"/>
        </w:rPr>
      </w:pPr>
      <w:r w:rsidRPr="000F13D3">
        <w:rPr>
          <w:lang w:val="fr-FR"/>
        </w:rPr>
        <w:t>9. Contestation d’un refus de garantie et demande de communication des clauses</w:t>
      </w:r>
    </w:p>
    <w:p w14:paraId="31D9F0F4" w14:textId="77777777" w:rsidR="00B2389D" w:rsidRPr="000F13D3" w:rsidRDefault="00000000">
      <w:pPr>
        <w:rPr>
          <w:lang w:val="fr-FR"/>
        </w:rPr>
      </w:pPr>
      <w:r w:rsidRPr="000F13D3">
        <w:rPr>
          <w:lang w:val="fr-FR"/>
        </w:rPr>
        <w:t>10. Mise en demeure de l’assureur</w:t>
      </w:r>
    </w:p>
    <w:p w14:paraId="10FD97C9" w14:textId="77777777" w:rsidR="00B2389D" w:rsidRPr="000F13D3" w:rsidRDefault="00000000">
      <w:pPr>
        <w:rPr>
          <w:lang w:val="fr-FR"/>
        </w:rPr>
      </w:pPr>
      <w:r w:rsidRPr="000F13D3">
        <w:rPr>
          <w:lang w:val="fr-FR"/>
        </w:rPr>
        <w:t>11. Demande préalable d’indemnisation à l’État</w:t>
      </w:r>
    </w:p>
    <w:p w14:paraId="2295A6D4" w14:textId="59A7C647" w:rsidR="000F13D3" w:rsidRDefault="000F13D3">
      <w:pPr>
        <w:spacing w:after="200"/>
        <w:rPr>
          <w:lang w:val="fr-FR"/>
        </w:rPr>
      </w:pPr>
      <w:r>
        <w:rPr>
          <w:lang w:val="fr-FR"/>
        </w:rPr>
        <w:br w:type="page"/>
      </w:r>
    </w:p>
    <w:p w14:paraId="6BB4B702"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1. Déclaration de sinistre à l’assureur multirisque professionnelle</w:t>
      </w:r>
    </w:p>
    <w:p w14:paraId="0EDDC263"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service sinistres de [ASSUREUR]</w:t>
      </w:r>
      <w:r w:rsidRPr="000F13D3">
        <w:rPr>
          <w:lang w:val="fr-FR"/>
        </w:rPr>
        <w:br/>
        <w:t>[Adresse / courriel]</w:t>
      </w:r>
    </w:p>
    <w:p w14:paraId="6C7710C7" w14:textId="77777777" w:rsidR="00B2389D" w:rsidRPr="000F13D3" w:rsidRDefault="00000000">
      <w:pPr>
        <w:rPr>
          <w:lang w:val="fr-FR"/>
        </w:rPr>
      </w:pPr>
      <w:r w:rsidRPr="000F13D3">
        <w:rPr>
          <w:b/>
          <w:lang w:val="fr-FR"/>
        </w:rPr>
        <w:t>Par LRAR et par courriel</w:t>
      </w:r>
    </w:p>
    <w:p w14:paraId="6A5654A1" w14:textId="046D9E5C" w:rsidR="00B2389D" w:rsidRPr="002E58A2" w:rsidRDefault="00000000">
      <w:pPr>
        <w:rPr>
          <w:lang w:val="fr-FR"/>
        </w:rPr>
      </w:pPr>
      <w:r w:rsidRPr="000F13D3">
        <w:rPr>
          <w:b/>
          <w:lang w:val="fr-FR"/>
        </w:rPr>
        <w:t>Références textuelles et jurisprudentielles</w:t>
      </w:r>
      <w:r w:rsidR="002E58A2">
        <w:rPr>
          <w:b/>
          <w:lang w:val="fr-FR"/>
        </w:rPr>
        <w:t> : (</w:t>
      </w:r>
      <w:hyperlink r:id="rId6">
        <w:r w:rsidRPr="000F13D3">
          <w:rPr>
            <w:color w:val="0563C1"/>
            <w:u w:val="single"/>
            <w:lang w:val="fr-FR"/>
          </w:rPr>
          <w:t>Article L. 113-2, 4°, du code des assurances</w:t>
        </w:r>
      </w:hyperlink>
      <w:r w:rsidR="002E58A2" w:rsidRPr="002E58A2">
        <w:rPr>
          <w:lang w:val="fr-FR"/>
        </w:rPr>
        <w:t>,</w:t>
      </w:r>
      <w:r w:rsidR="002E58A2">
        <w:rPr>
          <w:lang w:val="fr-FR"/>
        </w:rPr>
        <w:t xml:space="preserve"> </w:t>
      </w:r>
      <w:hyperlink r:id="rId7">
        <w:r w:rsidRPr="000F13D3">
          <w:rPr>
            <w:color w:val="0563C1"/>
            <w:u w:val="single"/>
            <w:lang w:val="fr-FR"/>
          </w:rPr>
          <w:t>Article L. 12-11-1 du code des assurances</w:t>
        </w:r>
      </w:hyperlink>
      <w:r w:rsidR="002E58A2">
        <w:rPr>
          <w:lang w:val="fr-FR"/>
        </w:rPr>
        <w:t xml:space="preserve">, </w:t>
      </w:r>
      <w:hyperlink r:id="rId8">
        <w:r w:rsidRPr="000F13D3">
          <w:rPr>
            <w:color w:val="0563C1"/>
            <w:u w:val="single"/>
            <w:lang w:val="fr-FR"/>
          </w:rPr>
          <w:t>Article L. 114-1 du code des assurances</w:t>
        </w:r>
      </w:hyperlink>
      <w:r w:rsidR="002E58A2" w:rsidRPr="002E58A2">
        <w:rPr>
          <w:lang w:val="fr-FR"/>
        </w:rPr>
        <w:t>)</w:t>
      </w:r>
    </w:p>
    <w:p w14:paraId="0CF9A5F8" w14:textId="77777777" w:rsidR="00B2389D" w:rsidRPr="000F13D3" w:rsidRDefault="00B2389D">
      <w:pPr>
        <w:rPr>
          <w:lang w:val="fr-FR"/>
        </w:rPr>
      </w:pPr>
    </w:p>
    <w:p w14:paraId="6060C9C6" w14:textId="77777777" w:rsidR="00B2389D" w:rsidRPr="000F13D3" w:rsidRDefault="00000000" w:rsidP="002E58A2">
      <w:pPr>
        <w:jc w:val="both"/>
        <w:rPr>
          <w:lang w:val="fr-FR"/>
        </w:rPr>
      </w:pPr>
      <w:r w:rsidRPr="000F13D3">
        <w:rPr>
          <w:lang w:val="fr-FR"/>
        </w:rPr>
        <w:t>Madame, Monsieur,</w:t>
      </w:r>
    </w:p>
    <w:p w14:paraId="7C2990FC" w14:textId="77777777" w:rsidR="00B2389D" w:rsidRPr="000F13D3" w:rsidRDefault="00000000" w:rsidP="002E58A2">
      <w:pPr>
        <w:jc w:val="both"/>
        <w:rPr>
          <w:lang w:val="fr-FR"/>
        </w:rPr>
      </w:pPr>
      <w:r w:rsidRPr="000F13D3">
        <w:rPr>
          <w:lang w:val="fr-FR"/>
        </w:rPr>
        <w:t>Je vous déclare le sinistre découvert le [date] dans l’établissement situé [adresse], assuré au titre du contrat visé en tête de la présente. Les dommages constatés à ce stade sont les suivants : [vitrine, rideau métallique, porte, marchandises, mobilier, matériel professionnel, installations électriques ou informatiques, espèces, autres].</w:t>
      </w:r>
    </w:p>
    <w:p w14:paraId="61AC0E81" w14:textId="77777777" w:rsidR="00B2389D" w:rsidRPr="000F13D3" w:rsidRDefault="00000000" w:rsidP="002E58A2">
      <w:pPr>
        <w:jc w:val="both"/>
        <w:rPr>
          <w:lang w:val="fr-FR"/>
        </w:rPr>
      </w:pPr>
      <w:r w:rsidRPr="000F13D3">
        <w:rPr>
          <w:lang w:val="fr-FR"/>
        </w:rPr>
        <w:t>Les circonstances matériellement constatées sont les suivantes : [date, heure, lieu, faits]. Une plainte a été déposée le [date] sous la référence [●]. Je joins les photographies, le récépissé, les vidéos disponibles, l’inventaire provisoire des biens endommagés ou dérobés et les premiers devis.</w:t>
      </w:r>
    </w:p>
    <w:p w14:paraId="20B5478D" w14:textId="77777777" w:rsidR="00B2389D" w:rsidRPr="000F13D3" w:rsidRDefault="00000000" w:rsidP="002E58A2">
      <w:pPr>
        <w:jc w:val="both"/>
        <w:rPr>
          <w:lang w:val="fr-FR"/>
        </w:rPr>
      </w:pPr>
      <w:r w:rsidRPr="000F13D3">
        <w:rPr>
          <w:lang w:val="fr-FR"/>
        </w:rPr>
        <w:t>Des mesures strictement conservatoires ont été prises : [fermeture provisoire, gardiennage, mise hors tension, nettoyage sécurisé]. Je vous demande d’enregistrer la déclaration, de me communiquer la référence de dossier, d’indiquer les garanties susceptibles d’être examinées et de désigner un expert. Le chiffrage est provisoire et tous droits sont réservés.</w:t>
      </w:r>
    </w:p>
    <w:p w14:paraId="6586BA25" w14:textId="6AC3017C" w:rsidR="002E58A2"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561CE3C9" w14:textId="77777777" w:rsidR="002E58A2" w:rsidRDefault="002E58A2">
      <w:pPr>
        <w:spacing w:after="200"/>
        <w:rPr>
          <w:lang w:val="fr-FR"/>
        </w:rPr>
      </w:pPr>
      <w:r>
        <w:rPr>
          <w:lang w:val="fr-FR"/>
        </w:rPr>
        <w:br w:type="page"/>
      </w:r>
    </w:p>
    <w:p w14:paraId="7CA01A0B"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2. Demande de prise en charge des mesures conservatoires et de sécurisation</w:t>
      </w:r>
    </w:p>
    <w:p w14:paraId="25141AD3"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gestionnaire du dossier sinistre [ASSUREUR]</w:t>
      </w:r>
      <w:r w:rsidRPr="000F13D3">
        <w:rPr>
          <w:lang w:val="fr-FR"/>
        </w:rPr>
        <w:br/>
        <w:t>[Adresse / courriel]</w:t>
      </w:r>
    </w:p>
    <w:p w14:paraId="0F55C9D3" w14:textId="77777777" w:rsidR="00B2389D" w:rsidRPr="000F13D3" w:rsidRDefault="00000000">
      <w:pPr>
        <w:rPr>
          <w:lang w:val="fr-FR"/>
        </w:rPr>
      </w:pPr>
      <w:r w:rsidRPr="000F13D3">
        <w:rPr>
          <w:b/>
          <w:lang w:val="fr-FR"/>
        </w:rPr>
        <w:t>Par LRAR et par courriel</w:t>
      </w:r>
    </w:p>
    <w:p w14:paraId="51EEA7A7" w14:textId="5F66FE73" w:rsidR="00B2389D" w:rsidRPr="002E58A2" w:rsidRDefault="00000000">
      <w:pPr>
        <w:rPr>
          <w:lang w:val="fr-FR"/>
        </w:rPr>
      </w:pPr>
      <w:r w:rsidRPr="000F13D3">
        <w:rPr>
          <w:b/>
          <w:lang w:val="fr-FR"/>
        </w:rPr>
        <w:t>Références textuelles et jurisprudentielles</w:t>
      </w:r>
      <w:r w:rsidR="002E58A2">
        <w:rPr>
          <w:b/>
          <w:lang w:val="fr-FR"/>
        </w:rPr>
        <w:t xml:space="preserve"> (</w:t>
      </w:r>
      <w:hyperlink r:id="rId9">
        <w:r w:rsidRPr="000F13D3">
          <w:rPr>
            <w:color w:val="0563C1"/>
            <w:u w:val="single"/>
            <w:lang w:val="fr-FR"/>
          </w:rPr>
          <w:t>Article L. 113-2, 4°, du code des assurances</w:t>
        </w:r>
      </w:hyperlink>
      <w:r w:rsidR="002E58A2" w:rsidRPr="002E58A2">
        <w:rPr>
          <w:lang w:val="fr-FR"/>
        </w:rPr>
        <w:t>,</w:t>
      </w:r>
      <w:r w:rsidR="002E58A2">
        <w:rPr>
          <w:lang w:val="fr-FR"/>
        </w:rPr>
        <w:t xml:space="preserve"> </w:t>
      </w:r>
      <w:hyperlink r:id="rId10">
        <w:r w:rsidRPr="000F13D3">
          <w:rPr>
            <w:color w:val="0563C1"/>
            <w:u w:val="single"/>
            <w:lang w:val="fr-FR"/>
          </w:rPr>
          <w:t>Article L. 12-11-1 du code des assurances</w:t>
        </w:r>
      </w:hyperlink>
      <w:r w:rsidR="002E58A2" w:rsidRPr="002E58A2">
        <w:rPr>
          <w:lang w:val="fr-FR"/>
        </w:rPr>
        <w:t>)</w:t>
      </w:r>
    </w:p>
    <w:p w14:paraId="4BA2A4AF" w14:textId="77777777" w:rsidR="00B2389D" w:rsidRPr="000F13D3" w:rsidRDefault="00B2389D">
      <w:pPr>
        <w:rPr>
          <w:lang w:val="fr-FR"/>
        </w:rPr>
      </w:pPr>
    </w:p>
    <w:p w14:paraId="3994A072" w14:textId="77777777" w:rsidR="00B2389D" w:rsidRPr="000F13D3" w:rsidRDefault="00000000" w:rsidP="002E58A2">
      <w:pPr>
        <w:jc w:val="both"/>
        <w:rPr>
          <w:lang w:val="fr-FR"/>
        </w:rPr>
      </w:pPr>
      <w:r w:rsidRPr="000F13D3">
        <w:rPr>
          <w:lang w:val="fr-FR"/>
        </w:rPr>
        <w:t>Madame, Monsieur,</w:t>
      </w:r>
    </w:p>
    <w:p w14:paraId="15DC0B36" w14:textId="77777777" w:rsidR="00B2389D" w:rsidRPr="000F13D3" w:rsidRDefault="00000000" w:rsidP="002E58A2">
      <w:pPr>
        <w:jc w:val="both"/>
        <w:rPr>
          <w:lang w:val="fr-FR"/>
        </w:rPr>
      </w:pPr>
      <w:r w:rsidRPr="000F13D3">
        <w:rPr>
          <w:lang w:val="fr-FR"/>
        </w:rPr>
        <w:t>À la suite du sinistre, l’établissement demeure exposé à un risque de nouvelle intrusion, de vol ou d’accident. Les mesures suivantes sont indispensables : [remplacement provisoire de la vitrine, fermeture, gardiennage, alarme, mise hors tension, nettoyage sécurisé].</w:t>
      </w:r>
    </w:p>
    <w:p w14:paraId="35A6C945" w14:textId="77777777" w:rsidR="00B2389D" w:rsidRPr="000F13D3" w:rsidRDefault="00000000" w:rsidP="002E58A2">
      <w:pPr>
        <w:jc w:val="both"/>
        <w:rPr>
          <w:lang w:val="fr-FR"/>
        </w:rPr>
      </w:pPr>
      <w:r w:rsidRPr="000F13D3">
        <w:rPr>
          <w:lang w:val="fr-FR"/>
        </w:rPr>
        <w:t>Je vous transmets les devis et, le cas échéant, les factures. Je sollicite votre accord de prise en charge rapide, sous réserve de l’évaluation définitive du sinistre. Si l’urgence impose d’intervenir avant votre réponse, les travaux strictement nécessaires seront engagés et documentés, sans renonciation à aucun droit.</w:t>
      </w:r>
    </w:p>
    <w:p w14:paraId="5A842DD0" w14:textId="77777777" w:rsidR="00B2389D"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63BB1E38" w14:textId="1C832D7A" w:rsidR="002E58A2" w:rsidRDefault="002E58A2">
      <w:pPr>
        <w:spacing w:after="200"/>
        <w:rPr>
          <w:lang w:val="fr-FR"/>
        </w:rPr>
      </w:pPr>
      <w:r>
        <w:rPr>
          <w:lang w:val="fr-FR"/>
        </w:rPr>
        <w:br w:type="page"/>
      </w:r>
    </w:p>
    <w:p w14:paraId="1BDE64EC"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3. Demande d’expertise contradictoire urgente</w:t>
      </w:r>
    </w:p>
    <w:p w14:paraId="3DD27BD7"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service sinistres de [ASSUREUR]</w:t>
      </w:r>
      <w:r w:rsidRPr="000F13D3">
        <w:rPr>
          <w:lang w:val="fr-FR"/>
        </w:rPr>
        <w:br/>
        <w:t>Copie : [BAILLEUR / ASSUREUR DU BAILLEUR / COURTIER]</w:t>
      </w:r>
    </w:p>
    <w:p w14:paraId="4EE5B33B" w14:textId="77777777" w:rsidR="00B2389D" w:rsidRPr="000F13D3" w:rsidRDefault="00000000">
      <w:pPr>
        <w:rPr>
          <w:lang w:val="fr-FR"/>
        </w:rPr>
      </w:pPr>
      <w:r w:rsidRPr="000F13D3">
        <w:rPr>
          <w:b/>
          <w:lang w:val="fr-FR"/>
        </w:rPr>
        <w:t>Par LRAR et par courriel</w:t>
      </w:r>
    </w:p>
    <w:p w14:paraId="41E402E4" w14:textId="2F4EFDCD" w:rsidR="00B2389D" w:rsidRPr="000F13D3" w:rsidRDefault="00000000">
      <w:pPr>
        <w:rPr>
          <w:lang w:val="fr-FR"/>
        </w:rPr>
      </w:pPr>
      <w:r w:rsidRPr="000F13D3">
        <w:rPr>
          <w:b/>
          <w:lang w:val="fr-FR"/>
        </w:rPr>
        <w:t>Références textuelles et jurisprudentielles</w:t>
      </w:r>
      <w:r w:rsidR="002E58A2">
        <w:rPr>
          <w:b/>
          <w:lang w:val="fr-FR"/>
        </w:rPr>
        <w:t> :</w:t>
      </w:r>
      <w:hyperlink r:id="rId11">
        <w:r w:rsidRPr="000F13D3">
          <w:rPr>
            <w:color w:val="0563C1"/>
            <w:u w:val="single"/>
            <w:lang w:val="fr-FR"/>
          </w:rPr>
          <w:t>Article L. 113-2, 4°, du code des assurances</w:t>
        </w:r>
      </w:hyperlink>
    </w:p>
    <w:p w14:paraId="634FBB38" w14:textId="77777777" w:rsidR="00B2389D" w:rsidRPr="000F13D3" w:rsidRDefault="00B2389D">
      <w:pPr>
        <w:rPr>
          <w:lang w:val="fr-FR"/>
        </w:rPr>
      </w:pPr>
    </w:p>
    <w:p w14:paraId="04CE3DBF" w14:textId="77777777" w:rsidR="00B2389D" w:rsidRPr="000F13D3" w:rsidRDefault="00000000" w:rsidP="002E58A2">
      <w:pPr>
        <w:jc w:val="both"/>
        <w:rPr>
          <w:lang w:val="fr-FR"/>
        </w:rPr>
      </w:pPr>
      <w:r w:rsidRPr="000F13D3">
        <w:rPr>
          <w:lang w:val="fr-FR"/>
        </w:rPr>
        <w:t>Madame, Monsieur,</w:t>
      </w:r>
    </w:p>
    <w:p w14:paraId="77237929" w14:textId="77777777" w:rsidR="00B2389D" w:rsidRPr="000F13D3" w:rsidRDefault="00000000" w:rsidP="002E58A2">
      <w:pPr>
        <w:jc w:val="both"/>
        <w:rPr>
          <w:lang w:val="fr-FR"/>
        </w:rPr>
      </w:pPr>
      <w:r w:rsidRPr="000F13D3">
        <w:rPr>
          <w:lang w:val="fr-FR"/>
        </w:rPr>
        <w:t>Les dommages déclarés empêchent ou perturbent l’accès, la sécurité et la poursuite de l’activité de l’établissement. Je vous demande de missionner un expert dans les meilleurs délais et de me communiquer ses coordonnées, la date proposée et l’étendue de sa mission.</w:t>
      </w:r>
    </w:p>
    <w:p w14:paraId="26EC239D" w14:textId="77777777" w:rsidR="00B2389D" w:rsidRPr="000F13D3" w:rsidRDefault="00000000" w:rsidP="002E58A2">
      <w:pPr>
        <w:jc w:val="both"/>
        <w:rPr>
          <w:lang w:val="fr-FR"/>
        </w:rPr>
      </w:pPr>
      <w:r w:rsidRPr="000F13D3">
        <w:rPr>
          <w:lang w:val="fr-FR"/>
        </w:rPr>
        <w:t>Le bailleur et les assureurs intéressés seront conviés afin que les opérations soient contradictoires. Sauf urgence de sécurité, les éléments endommagés, les marchandises et équipements, les photographies, les vidéos et les justificatifs seront préservés jusqu’aux opérations d’expertise.</w:t>
      </w:r>
    </w:p>
    <w:p w14:paraId="4C1F127B" w14:textId="77777777" w:rsidR="00B2389D"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2ADF384E" w14:textId="507FCE18" w:rsidR="002E58A2" w:rsidRDefault="002E58A2">
      <w:pPr>
        <w:spacing w:after="200"/>
        <w:rPr>
          <w:lang w:val="fr-FR"/>
        </w:rPr>
      </w:pPr>
      <w:r>
        <w:rPr>
          <w:lang w:val="fr-FR"/>
        </w:rPr>
        <w:br w:type="page"/>
      </w:r>
    </w:p>
    <w:p w14:paraId="52124CAE" w14:textId="77777777" w:rsidR="002E58A2" w:rsidRPr="000F13D3" w:rsidRDefault="002E58A2" w:rsidP="002E58A2">
      <w:pPr>
        <w:jc w:val="both"/>
        <w:rPr>
          <w:lang w:val="fr-FR"/>
        </w:rPr>
      </w:pPr>
    </w:p>
    <w:p w14:paraId="5F14C75B"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t>4. Lettre du preneur au bailleur pour les réparations et la coordination des assurances</w:t>
      </w:r>
    </w:p>
    <w:p w14:paraId="3B30E39F"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Immeuble / local : [adresse complète]</w:t>
      </w:r>
      <w:r w:rsidRPr="000F13D3">
        <w:rPr>
          <w:lang w:val="fr-FR"/>
        </w:rPr>
        <w:br/>
      </w:r>
      <w:r w:rsidRPr="000F13D3">
        <w:rPr>
          <w:lang w:val="fr-FR"/>
        </w:rPr>
        <w:br/>
        <w:t>À [DÉNOMINATION DU BAILLEUR]</w:t>
      </w:r>
      <w:r w:rsidRPr="000F13D3">
        <w:rPr>
          <w:lang w:val="fr-FR"/>
        </w:rPr>
        <w:br/>
        <w:t>[Adresse / courriel]</w:t>
      </w:r>
    </w:p>
    <w:p w14:paraId="5D992460" w14:textId="77777777" w:rsidR="00B2389D" w:rsidRPr="000F13D3" w:rsidRDefault="00000000">
      <w:pPr>
        <w:rPr>
          <w:lang w:val="fr-FR"/>
        </w:rPr>
      </w:pPr>
      <w:r w:rsidRPr="000F13D3">
        <w:rPr>
          <w:b/>
          <w:lang w:val="fr-FR"/>
        </w:rPr>
        <w:t>Par LRAR et par courriel</w:t>
      </w:r>
    </w:p>
    <w:p w14:paraId="6472A051" w14:textId="0357B840" w:rsidR="00B2389D" w:rsidRPr="002E58A2" w:rsidRDefault="00000000">
      <w:pPr>
        <w:rPr>
          <w:lang w:val="fr-FR"/>
        </w:rPr>
      </w:pPr>
      <w:r w:rsidRPr="000F13D3">
        <w:rPr>
          <w:b/>
          <w:lang w:val="fr-FR"/>
        </w:rPr>
        <w:t>Références textuelles et jurisprudentielles</w:t>
      </w:r>
      <w:r w:rsidR="002E58A2">
        <w:rPr>
          <w:b/>
          <w:lang w:val="fr-FR"/>
        </w:rPr>
        <w:t> : (</w:t>
      </w:r>
      <w:hyperlink r:id="rId12">
        <w:r w:rsidRPr="000F13D3">
          <w:rPr>
            <w:color w:val="0563C1"/>
            <w:u w:val="single"/>
            <w:lang w:val="fr-FR"/>
          </w:rPr>
          <w:t>Articles 1719 et 1720 du code civil</w:t>
        </w:r>
      </w:hyperlink>
      <w:r w:rsidR="002E58A2" w:rsidRPr="002E58A2">
        <w:rPr>
          <w:lang w:val="fr-FR"/>
        </w:rPr>
        <w:t xml:space="preserve">, </w:t>
      </w:r>
      <w:hyperlink r:id="rId13">
        <w:r w:rsidRPr="000F13D3">
          <w:rPr>
            <w:color w:val="0563C1"/>
            <w:u w:val="single"/>
            <w:lang w:val="fr-FR"/>
          </w:rPr>
          <w:t>Article 1722 du code civil</w:t>
        </w:r>
      </w:hyperlink>
      <w:r w:rsidR="002E58A2" w:rsidRPr="002E58A2">
        <w:rPr>
          <w:lang w:val="fr-FR"/>
        </w:rPr>
        <w:t>,</w:t>
      </w:r>
      <w:r w:rsidR="002E58A2">
        <w:rPr>
          <w:lang w:val="fr-FR"/>
        </w:rPr>
        <w:t xml:space="preserve"> </w:t>
      </w:r>
      <w:hyperlink r:id="rId14">
        <w:r w:rsidRPr="000F13D3">
          <w:rPr>
            <w:color w:val="0563C1"/>
            <w:u w:val="single"/>
            <w:lang w:val="fr-FR"/>
          </w:rPr>
          <w:t>Cass. 3e civ., 30 juin 2022, n° 21-20.127</w:t>
        </w:r>
      </w:hyperlink>
      <w:r w:rsidR="002E58A2" w:rsidRPr="002E58A2">
        <w:rPr>
          <w:lang w:val="fr-FR"/>
        </w:rPr>
        <w:t>)</w:t>
      </w:r>
    </w:p>
    <w:p w14:paraId="1C7D26DC" w14:textId="77777777" w:rsidR="00B2389D" w:rsidRPr="000F13D3" w:rsidRDefault="00000000">
      <w:pPr>
        <w:rPr>
          <w:lang w:val="fr-FR"/>
        </w:rPr>
      </w:pPr>
      <w:r w:rsidRPr="000F13D3">
        <w:rPr>
          <w:lang w:val="fr-FR"/>
        </w:rPr>
        <w:t>Une impossibilité générale et temporaire d’accueillir le public ne caractérise pas, à elle seule, une perte de la chose louée au sens de l’article 1722 du code civil (Cass. 3e civ., 30 juin 2022, n° 21-20.127, publié au Bulletin).</w:t>
      </w:r>
    </w:p>
    <w:p w14:paraId="08487AD3" w14:textId="77777777" w:rsidR="00B2389D" w:rsidRPr="000F13D3" w:rsidRDefault="00B2389D">
      <w:pPr>
        <w:rPr>
          <w:lang w:val="fr-FR"/>
        </w:rPr>
      </w:pPr>
    </w:p>
    <w:p w14:paraId="5F9CAD45" w14:textId="77777777" w:rsidR="00B2389D" w:rsidRPr="000F13D3" w:rsidRDefault="00000000" w:rsidP="002E58A2">
      <w:pPr>
        <w:jc w:val="both"/>
        <w:rPr>
          <w:lang w:val="fr-FR"/>
        </w:rPr>
      </w:pPr>
      <w:r w:rsidRPr="000F13D3">
        <w:rPr>
          <w:lang w:val="fr-FR"/>
        </w:rPr>
        <w:t>Madame, Monsieur,</w:t>
      </w:r>
    </w:p>
    <w:p w14:paraId="18B007E3" w14:textId="77777777" w:rsidR="00B2389D" w:rsidRPr="000F13D3" w:rsidRDefault="00000000" w:rsidP="002E58A2">
      <w:pPr>
        <w:jc w:val="both"/>
        <w:rPr>
          <w:lang w:val="fr-FR"/>
        </w:rPr>
      </w:pPr>
      <w:r w:rsidRPr="000F13D3">
        <w:rPr>
          <w:lang w:val="fr-FR"/>
        </w:rPr>
        <w:t>Je vous informe que les locaux sis [adresse] ont subi les dommages suivants : [vitrine, porte, rideau métallique, clos, installations, autres]. Les mesures urgentes engagées sont [mesures]. J’ai déclaré le sinistre à mon assureur sous la référence [●].</w:t>
      </w:r>
    </w:p>
    <w:p w14:paraId="342B3E72" w14:textId="574433CF" w:rsidR="00B2389D" w:rsidRPr="000F13D3" w:rsidRDefault="00000000" w:rsidP="002E58A2">
      <w:pPr>
        <w:jc w:val="both"/>
        <w:rPr>
          <w:lang w:val="fr-FR"/>
        </w:rPr>
      </w:pPr>
      <w:r w:rsidRPr="000F13D3">
        <w:rPr>
          <w:lang w:val="fr-FR"/>
        </w:rPr>
        <w:t>Je vous demande d’organiser les réparations relevant de vos obligations de délivrance et d’entretien, sans préjuger de la répartition définitive au titre du bail et des assurances. Je vous remercie de me communiquer votre référence de sinistre, les coordonnées de votre assureur et vos disponibilités pour une expertise contradictoire.</w:t>
      </w:r>
    </w:p>
    <w:p w14:paraId="7A0770FB" w14:textId="77777777" w:rsidR="00B2389D" w:rsidRPr="000F13D3" w:rsidRDefault="00000000" w:rsidP="002E58A2">
      <w:pPr>
        <w:jc w:val="both"/>
        <w:rPr>
          <w:lang w:val="fr-FR"/>
        </w:rPr>
      </w:pPr>
      <w:r w:rsidRPr="000F13D3">
        <w:rPr>
          <w:lang w:val="fr-FR"/>
        </w:rPr>
        <w:t>Les éléments endommagés seront conservés, sauf urgence de sécurité. Cette démarche ne vaut ni reconnaissance de responsabilité, ni acceptation de la répartition des travaux alléguée par l’une ou l’autre partie.</w:t>
      </w:r>
    </w:p>
    <w:p w14:paraId="0A8637A9" w14:textId="77777777" w:rsidR="00B2389D" w:rsidRDefault="00000000">
      <w:pPr>
        <w:rPr>
          <w:lang w:val="fr-FR"/>
        </w:rPr>
      </w:pPr>
      <w:r w:rsidRPr="000F13D3">
        <w:rPr>
          <w:lang w:val="fr-FR"/>
        </w:rPr>
        <w:lastRenderedPageBreak/>
        <w:t>Je vous prie d’agréer, [Madame / Monsieur], l’expression de mes salutations distinguées.</w:t>
      </w:r>
      <w:r w:rsidRPr="000F13D3">
        <w:rPr>
          <w:lang w:val="fr-FR"/>
        </w:rPr>
        <w:br/>
      </w:r>
      <w:r w:rsidRPr="000F13D3">
        <w:rPr>
          <w:lang w:val="fr-FR"/>
        </w:rPr>
        <w:br/>
        <w:t>[Signature]</w:t>
      </w:r>
    </w:p>
    <w:p w14:paraId="697371FB" w14:textId="0CE8A78B" w:rsidR="002E58A2" w:rsidRDefault="002E58A2">
      <w:pPr>
        <w:spacing w:after="200"/>
        <w:rPr>
          <w:lang w:val="fr-FR"/>
        </w:rPr>
      </w:pPr>
      <w:r>
        <w:rPr>
          <w:lang w:val="fr-FR"/>
        </w:rPr>
        <w:br w:type="page"/>
      </w:r>
    </w:p>
    <w:p w14:paraId="54702E8D" w14:textId="77777777" w:rsidR="002E58A2" w:rsidRPr="000F13D3" w:rsidRDefault="002E58A2">
      <w:pPr>
        <w:rPr>
          <w:lang w:val="fr-FR"/>
        </w:rPr>
      </w:pPr>
    </w:p>
    <w:p w14:paraId="5A120637"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t>5. Demande d’indemnisation des dommages matériels et du vol</w:t>
      </w:r>
    </w:p>
    <w:p w14:paraId="00855230"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service indemnisation de [ASSUREUR]</w:t>
      </w:r>
      <w:r w:rsidRPr="000F13D3">
        <w:rPr>
          <w:lang w:val="fr-FR"/>
        </w:rPr>
        <w:br/>
        <w:t>[Adresse / courriel]</w:t>
      </w:r>
    </w:p>
    <w:p w14:paraId="15AEA5A0" w14:textId="77777777" w:rsidR="00B2389D" w:rsidRPr="000F13D3" w:rsidRDefault="00000000">
      <w:pPr>
        <w:rPr>
          <w:lang w:val="fr-FR"/>
        </w:rPr>
      </w:pPr>
      <w:r w:rsidRPr="000F13D3">
        <w:rPr>
          <w:b/>
          <w:lang w:val="fr-FR"/>
        </w:rPr>
        <w:t>Par LRAR et par courriel</w:t>
      </w:r>
    </w:p>
    <w:p w14:paraId="7B9965A8" w14:textId="6E98A094" w:rsidR="00B2389D" w:rsidRPr="002E58A2" w:rsidRDefault="00000000">
      <w:pPr>
        <w:rPr>
          <w:lang w:val="fr-FR"/>
        </w:rPr>
      </w:pPr>
      <w:r w:rsidRPr="000F13D3">
        <w:rPr>
          <w:b/>
          <w:lang w:val="fr-FR"/>
        </w:rPr>
        <w:t>Références textuelles et jurisprudentielles</w:t>
      </w:r>
      <w:r w:rsidR="002E58A2">
        <w:rPr>
          <w:b/>
          <w:lang w:val="fr-FR"/>
        </w:rPr>
        <w:t> : (</w:t>
      </w:r>
      <w:hyperlink r:id="rId15">
        <w:r w:rsidRPr="000F13D3">
          <w:rPr>
            <w:color w:val="0563C1"/>
            <w:u w:val="single"/>
            <w:lang w:val="fr-FR"/>
          </w:rPr>
          <w:t>Article L. 12-11-1 du code des assurances</w:t>
        </w:r>
      </w:hyperlink>
      <w:r w:rsidR="002E58A2" w:rsidRPr="002E58A2">
        <w:rPr>
          <w:lang w:val="fr-FR"/>
        </w:rPr>
        <w:t>,</w:t>
      </w:r>
    </w:p>
    <w:p w14:paraId="47E2DE22" w14:textId="7055425A" w:rsidR="00B2389D" w:rsidRPr="002E58A2" w:rsidRDefault="00000000">
      <w:pPr>
        <w:rPr>
          <w:lang w:val="fr-FR"/>
        </w:rPr>
      </w:pPr>
      <w:hyperlink r:id="rId16">
        <w:r w:rsidRPr="000F13D3">
          <w:rPr>
            <w:color w:val="0563C1"/>
            <w:u w:val="single"/>
            <w:lang w:val="fr-FR"/>
          </w:rPr>
          <w:t>Article L. 112-4 du code des assurances</w:t>
        </w:r>
      </w:hyperlink>
      <w:r w:rsidR="002E58A2" w:rsidRPr="002E58A2">
        <w:rPr>
          <w:lang w:val="fr-FR"/>
        </w:rPr>
        <w:t>,</w:t>
      </w:r>
      <w:r w:rsidR="002E58A2">
        <w:rPr>
          <w:lang w:val="fr-FR"/>
        </w:rPr>
        <w:t xml:space="preserve"> </w:t>
      </w:r>
      <w:hyperlink r:id="rId17">
        <w:r w:rsidRPr="000F13D3">
          <w:rPr>
            <w:color w:val="0563C1"/>
            <w:u w:val="single"/>
            <w:lang w:val="fr-FR"/>
          </w:rPr>
          <w:t>Article L. 114-1 du code des assurances</w:t>
        </w:r>
      </w:hyperlink>
      <w:r w:rsidR="002E58A2" w:rsidRPr="002E58A2">
        <w:rPr>
          <w:lang w:val="fr-FR"/>
        </w:rPr>
        <w:t>)</w:t>
      </w:r>
    </w:p>
    <w:p w14:paraId="65709F4F" w14:textId="77777777" w:rsidR="00B2389D" w:rsidRPr="000F13D3" w:rsidRDefault="00B2389D" w:rsidP="002E58A2">
      <w:pPr>
        <w:jc w:val="both"/>
        <w:rPr>
          <w:lang w:val="fr-FR"/>
        </w:rPr>
      </w:pPr>
    </w:p>
    <w:p w14:paraId="2C9C7530" w14:textId="77777777" w:rsidR="00B2389D" w:rsidRPr="000F13D3" w:rsidRDefault="00000000" w:rsidP="002E58A2">
      <w:pPr>
        <w:jc w:val="both"/>
        <w:rPr>
          <w:lang w:val="fr-FR"/>
        </w:rPr>
      </w:pPr>
      <w:r w:rsidRPr="000F13D3">
        <w:rPr>
          <w:lang w:val="fr-FR"/>
        </w:rPr>
        <w:t>Madame, Monsieur,</w:t>
      </w:r>
    </w:p>
    <w:p w14:paraId="094883F7" w14:textId="77777777" w:rsidR="00B2389D" w:rsidRPr="000F13D3" w:rsidRDefault="00000000" w:rsidP="002E58A2">
      <w:pPr>
        <w:jc w:val="both"/>
        <w:rPr>
          <w:lang w:val="fr-FR"/>
        </w:rPr>
      </w:pPr>
      <w:r w:rsidRPr="000F13D3">
        <w:rPr>
          <w:lang w:val="fr-FR"/>
        </w:rPr>
        <w:t>Vous trouverez joint l’état estimatif actualisé des dommages matériels et, le cas échéant, des biens dérobés : [vitrine / fermeture / mobilier / matériel / marchandises / informatique / frais de reconstitution / nettoyage / autres], pour un montant provisoire de [●] euros HT/TTC, justificatifs à l’appui.</w:t>
      </w:r>
    </w:p>
    <w:p w14:paraId="3DFB3FD2" w14:textId="77777777" w:rsidR="00B2389D" w:rsidRPr="000F13D3" w:rsidRDefault="00000000" w:rsidP="002E58A2">
      <w:pPr>
        <w:jc w:val="both"/>
        <w:rPr>
          <w:lang w:val="fr-FR"/>
        </w:rPr>
      </w:pPr>
      <w:r w:rsidRPr="000F13D3">
        <w:rPr>
          <w:lang w:val="fr-FR"/>
        </w:rPr>
        <w:t>Je sollicite l’indemnisation de ces postes selon les garanties effectivement souscrites. Les biens déclarés volés ou détruits sont individualisés, dans la mesure du possible, par leur nature, date d’acquisition, facture, valeur, inventaire et photographie. Je vous remercie d’indiquer, pour chaque poste discuté, la clause invoquée, le plafond, la franchise, la vétusté et le calcul retenu.</w:t>
      </w:r>
    </w:p>
    <w:p w14:paraId="6ACC31C1" w14:textId="77777777" w:rsidR="00B2389D"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42C4BF9D" w14:textId="10F7D1E4" w:rsidR="002E58A2" w:rsidRDefault="002E58A2">
      <w:pPr>
        <w:spacing w:after="200"/>
        <w:rPr>
          <w:lang w:val="fr-FR"/>
        </w:rPr>
      </w:pPr>
      <w:r>
        <w:rPr>
          <w:lang w:val="fr-FR"/>
        </w:rPr>
        <w:br w:type="page"/>
      </w:r>
    </w:p>
    <w:p w14:paraId="369DAA7B"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6. Demande d’examen de la garantie de pertes d’exploitation</w:t>
      </w:r>
    </w:p>
    <w:p w14:paraId="59A203C7"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service indemnisation de [ASSUREUR]</w:t>
      </w:r>
      <w:r w:rsidRPr="000F13D3">
        <w:rPr>
          <w:lang w:val="fr-FR"/>
        </w:rPr>
        <w:br/>
        <w:t>[Adresse / courriel]</w:t>
      </w:r>
    </w:p>
    <w:p w14:paraId="3777D3FE" w14:textId="77777777" w:rsidR="00B2389D" w:rsidRPr="000F13D3" w:rsidRDefault="00000000">
      <w:pPr>
        <w:rPr>
          <w:lang w:val="fr-FR"/>
        </w:rPr>
      </w:pPr>
      <w:r w:rsidRPr="000F13D3">
        <w:rPr>
          <w:b/>
          <w:lang w:val="fr-FR"/>
        </w:rPr>
        <w:t>Par LRAR et par courriel</w:t>
      </w:r>
    </w:p>
    <w:p w14:paraId="0F88414E" w14:textId="0ED65394" w:rsidR="00B2389D" w:rsidRPr="002E58A2" w:rsidRDefault="00000000">
      <w:pPr>
        <w:rPr>
          <w:lang w:val="fr-FR"/>
        </w:rPr>
      </w:pPr>
      <w:r w:rsidRPr="000F13D3">
        <w:rPr>
          <w:b/>
          <w:lang w:val="fr-FR"/>
        </w:rPr>
        <w:t>Références textuelles et jurisprudentielles</w:t>
      </w:r>
      <w:r w:rsidR="002E58A2">
        <w:rPr>
          <w:b/>
          <w:lang w:val="fr-FR"/>
        </w:rPr>
        <w:t> : (</w:t>
      </w:r>
      <w:hyperlink r:id="rId18">
        <w:r w:rsidRPr="000F13D3">
          <w:rPr>
            <w:color w:val="0563C1"/>
            <w:u w:val="single"/>
            <w:lang w:val="fr-FR"/>
          </w:rPr>
          <w:t>Article L. 12-11-1 du code des assurances</w:t>
        </w:r>
      </w:hyperlink>
      <w:r w:rsidR="002E58A2" w:rsidRPr="002E58A2">
        <w:rPr>
          <w:lang w:val="fr-FR"/>
        </w:rPr>
        <w:t>,</w:t>
      </w:r>
      <w:r w:rsidR="002E58A2">
        <w:rPr>
          <w:lang w:val="fr-FR"/>
        </w:rPr>
        <w:t xml:space="preserve"> </w:t>
      </w:r>
      <w:hyperlink r:id="rId19">
        <w:r w:rsidRPr="000F13D3">
          <w:rPr>
            <w:color w:val="0563C1"/>
            <w:u w:val="single"/>
            <w:lang w:val="fr-FR"/>
          </w:rPr>
          <w:t>Cass. 2e civ., 10 juillet 2025, n° 23-22.826</w:t>
        </w:r>
      </w:hyperlink>
      <w:r w:rsidR="002E58A2">
        <w:rPr>
          <w:lang w:val="fr-FR"/>
        </w:rPr>
        <w:t xml:space="preserve">, </w:t>
      </w:r>
      <w:hyperlink r:id="rId20">
        <w:r w:rsidRPr="000F13D3">
          <w:rPr>
            <w:color w:val="0563C1"/>
            <w:u w:val="single"/>
            <w:lang w:val="fr-FR"/>
          </w:rPr>
          <w:t>Article L. 112-4 du code des assurances</w:t>
        </w:r>
      </w:hyperlink>
      <w:r w:rsidR="002E58A2" w:rsidRPr="002E58A2">
        <w:rPr>
          <w:lang w:val="fr-FR"/>
        </w:rPr>
        <w:t>,</w:t>
      </w:r>
      <w:r w:rsidR="002E58A2">
        <w:rPr>
          <w:lang w:val="fr-FR"/>
        </w:rPr>
        <w:t xml:space="preserve"> </w:t>
      </w:r>
      <w:hyperlink r:id="rId21">
        <w:r w:rsidRPr="000F13D3">
          <w:rPr>
            <w:color w:val="0563C1"/>
            <w:u w:val="single"/>
            <w:lang w:val="fr-FR"/>
          </w:rPr>
          <w:t>Article L. 114-1 du code des assurances</w:t>
        </w:r>
      </w:hyperlink>
      <w:r w:rsidR="002E58A2" w:rsidRPr="002E58A2">
        <w:rPr>
          <w:lang w:val="fr-FR"/>
        </w:rPr>
        <w:t>)</w:t>
      </w:r>
    </w:p>
    <w:p w14:paraId="793E0335" w14:textId="77777777" w:rsidR="00B2389D" w:rsidRPr="000F13D3" w:rsidRDefault="00000000" w:rsidP="002E58A2">
      <w:pPr>
        <w:jc w:val="both"/>
        <w:rPr>
          <w:lang w:val="fr-FR"/>
        </w:rPr>
      </w:pPr>
      <w:r w:rsidRPr="000F13D3">
        <w:rPr>
          <w:lang w:val="fr-FR"/>
        </w:rPr>
        <w:t>La Cour de cassation juge qu’une garantie de pertes d’exploitation demeure d’abord contractuelle : une condition de dommage matériel peut être valable lorsque la garantie conserve une portée effective pour les sinistres garantis (Cass. 2e civ., 10 juillet 2025, n° 23-22.826).</w:t>
      </w:r>
    </w:p>
    <w:p w14:paraId="5B0DF918" w14:textId="77777777" w:rsidR="00B2389D" w:rsidRPr="000F13D3" w:rsidRDefault="00B2389D" w:rsidP="002E58A2">
      <w:pPr>
        <w:jc w:val="both"/>
        <w:rPr>
          <w:lang w:val="fr-FR"/>
        </w:rPr>
      </w:pPr>
    </w:p>
    <w:p w14:paraId="4219FCD6" w14:textId="77777777" w:rsidR="00B2389D" w:rsidRPr="000F13D3" w:rsidRDefault="00000000" w:rsidP="002E58A2">
      <w:pPr>
        <w:jc w:val="both"/>
        <w:rPr>
          <w:lang w:val="fr-FR"/>
        </w:rPr>
      </w:pPr>
      <w:r w:rsidRPr="000F13D3">
        <w:rPr>
          <w:lang w:val="fr-FR"/>
        </w:rPr>
        <w:t>Madame, Monsieur,</w:t>
      </w:r>
    </w:p>
    <w:p w14:paraId="7A0585E4" w14:textId="77777777" w:rsidR="00B2389D" w:rsidRPr="000F13D3" w:rsidRDefault="00000000" w:rsidP="002E58A2">
      <w:pPr>
        <w:jc w:val="both"/>
        <w:rPr>
          <w:lang w:val="fr-FR"/>
        </w:rPr>
      </w:pPr>
      <w:r w:rsidRPr="000F13D3">
        <w:rPr>
          <w:lang w:val="fr-FR"/>
        </w:rPr>
        <w:t>Sous réserve de l’existence et des conditions de la garantie de pertes d’exploitation au contrat, je sollicite son examen au titre de l’interruption ou de la réduction de l’activité du [date] au [date], consécutive au sinistre déclaré. Cette demande ne présume pas l’acquisition de la garantie.</w:t>
      </w:r>
    </w:p>
    <w:p w14:paraId="40EE681A" w14:textId="77777777" w:rsidR="00B2389D" w:rsidRPr="000F13D3" w:rsidRDefault="00000000" w:rsidP="002E58A2">
      <w:pPr>
        <w:jc w:val="both"/>
        <w:rPr>
          <w:lang w:val="fr-FR"/>
        </w:rPr>
      </w:pPr>
      <w:r w:rsidRPr="000F13D3">
        <w:rPr>
          <w:lang w:val="fr-FR"/>
        </w:rPr>
        <w:t>Je joins les éléments utiles à l’analyse : comptes annuels et situation comptable, chiffre d’affaires et marge brute comparables, charges fixes, période de fermeture ou de fonctionnement dégradé, frais supplémentaires d’exploitation, mesures prises pour limiter le dommage et aides ou indemnisations déjà perçues.</w:t>
      </w:r>
    </w:p>
    <w:p w14:paraId="151C730F" w14:textId="77777777" w:rsidR="00B2389D" w:rsidRPr="000F13D3" w:rsidRDefault="00000000" w:rsidP="002E58A2">
      <w:pPr>
        <w:jc w:val="both"/>
        <w:rPr>
          <w:lang w:val="fr-FR"/>
        </w:rPr>
      </w:pPr>
      <w:r w:rsidRPr="000F13D3">
        <w:rPr>
          <w:lang w:val="fr-FR"/>
        </w:rPr>
        <w:t>Je vous demande de confirmer si cette garantie est mobilisable, la période d’indemnisation, la franchise temporelle, le plafond, les exclusions invoquées et les pièces complémentaires nécessaires.</w:t>
      </w:r>
    </w:p>
    <w:p w14:paraId="7F76B01B" w14:textId="77777777" w:rsidR="00B2389D" w:rsidRDefault="00000000" w:rsidP="002E58A2">
      <w:pPr>
        <w:jc w:val="both"/>
        <w:rPr>
          <w:lang w:val="fr-FR"/>
        </w:rPr>
      </w:pPr>
      <w:r w:rsidRPr="000F13D3">
        <w:rPr>
          <w:lang w:val="fr-FR"/>
        </w:rPr>
        <w:lastRenderedPageBreak/>
        <w:t>Je vous prie d’agréer, [Madame / Monsieur], l’expression de mes salutations distinguées.</w:t>
      </w:r>
      <w:r w:rsidRPr="000F13D3">
        <w:rPr>
          <w:lang w:val="fr-FR"/>
        </w:rPr>
        <w:br/>
      </w:r>
      <w:r w:rsidRPr="000F13D3">
        <w:rPr>
          <w:lang w:val="fr-FR"/>
        </w:rPr>
        <w:br/>
        <w:t>[Signature]</w:t>
      </w:r>
    </w:p>
    <w:p w14:paraId="73B2F8D0" w14:textId="340031EF" w:rsidR="002E58A2" w:rsidRDefault="002E58A2">
      <w:pPr>
        <w:spacing w:after="200"/>
        <w:rPr>
          <w:lang w:val="fr-FR"/>
        </w:rPr>
      </w:pPr>
      <w:r>
        <w:rPr>
          <w:lang w:val="fr-FR"/>
        </w:rPr>
        <w:br w:type="page"/>
      </w:r>
    </w:p>
    <w:p w14:paraId="068866BC" w14:textId="77777777" w:rsidR="002E58A2" w:rsidRPr="000F13D3" w:rsidRDefault="002E58A2" w:rsidP="002E58A2">
      <w:pPr>
        <w:jc w:val="both"/>
        <w:rPr>
          <w:lang w:val="fr-FR"/>
        </w:rPr>
      </w:pPr>
    </w:p>
    <w:p w14:paraId="074EFBB7"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t>7. Demande de provision pour la reprise de l’activité</w:t>
      </w:r>
    </w:p>
    <w:p w14:paraId="7C1B515A"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du service indemnisation de [ASSUREUR]</w:t>
      </w:r>
      <w:r w:rsidRPr="000F13D3">
        <w:rPr>
          <w:lang w:val="fr-FR"/>
        </w:rPr>
        <w:br/>
        <w:t>[Adresse / courriel]</w:t>
      </w:r>
    </w:p>
    <w:p w14:paraId="3F0CDA8A" w14:textId="77777777" w:rsidR="00B2389D" w:rsidRPr="000F13D3" w:rsidRDefault="00000000">
      <w:pPr>
        <w:rPr>
          <w:lang w:val="fr-FR"/>
        </w:rPr>
      </w:pPr>
      <w:r w:rsidRPr="000F13D3">
        <w:rPr>
          <w:b/>
          <w:lang w:val="fr-FR"/>
        </w:rPr>
        <w:t>Par LRAR et par courriel</w:t>
      </w:r>
    </w:p>
    <w:p w14:paraId="712C1774" w14:textId="3F988700" w:rsidR="00B2389D" w:rsidRPr="002E58A2" w:rsidRDefault="00000000">
      <w:pPr>
        <w:rPr>
          <w:lang w:val="fr-FR"/>
        </w:rPr>
      </w:pPr>
      <w:r w:rsidRPr="000F13D3">
        <w:rPr>
          <w:b/>
          <w:lang w:val="fr-FR"/>
        </w:rPr>
        <w:t>Références textuelles et jurisprudentielles</w:t>
      </w:r>
      <w:r w:rsidR="002E58A2">
        <w:rPr>
          <w:b/>
          <w:lang w:val="fr-FR"/>
        </w:rPr>
        <w:t> : (</w:t>
      </w:r>
      <w:hyperlink r:id="rId22">
        <w:r w:rsidRPr="000F13D3">
          <w:rPr>
            <w:color w:val="0563C1"/>
            <w:u w:val="single"/>
            <w:lang w:val="fr-FR"/>
          </w:rPr>
          <w:t>Article L. 114-1 du code des assurances</w:t>
        </w:r>
      </w:hyperlink>
      <w:r w:rsidR="002E58A2" w:rsidRPr="002E58A2">
        <w:rPr>
          <w:lang w:val="fr-FR"/>
        </w:rPr>
        <w:t>,</w:t>
      </w:r>
      <w:r w:rsidR="002E58A2">
        <w:rPr>
          <w:lang w:val="fr-FR"/>
        </w:rPr>
        <w:t xml:space="preserve"> </w:t>
      </w:r>
      <w:hyperlink r:id="rId23">
        <w:r w:rsidRPr="000F13D3">
          <w:rPr>
            <w:color w:val="0563C1"/>
            <w:u w:val="single"/>
            <w:lang w:val="fr-FR"/>
          </w:rPr>
          <w:t>Article L. 12-11-1 du code des assurances</w:t>
        </w:r>
      </w:hyperlink>
      <w:r w:rsidR="002E58A2" w:rsidRPr="002E58A2">
        <w:rPr>
          <w:lang w:val="fr-FR"/>
        </w:rPr>
        <w:t>)</w:t>
      </w:r>
    </w:p>
    <w:p w14:paraId="438CB6F9" w14:textId="77777777" w:rsidR="00B2389D" w:rsidRPr="000F13D3" w:rsidRDefault="00B2389D" w:rsidP="002E58A2">
      <w:pPr>
        <w:jc w:val="both"/>
        <w:rPr>
          <w:lang w:val="fr-FR"/>
        </w:rPr>
      </w:pPr>
    </w:p>
    <w:p w14:paraId="085455C9" w14:textId="77777777" w:rsidR="00B2389D" w:rsidRPr="000F13D3" w:rsidRDefault="00000000" w:rsidP="002E58A2">
      <w:pPr>
        <w:jc w:val="both"/>
        <w:rPr>
          <w:lang w:val="fr-FR"/>
        </w:rPr>
      </w:pPr>
      <w:r w:rsidRPr="000F13D3">
        <w:rPr>
          <w:lang w:val="fr-FR"/>
        </w:rPr>
        <w:t>Madame, Monsieur,</w:t>
      </w:r>
    </w:p>
    <w:p w14:paraId="266BC601" w14:textId="77777777" w:rsidR="00B2389D" w:rsidRPr="000F13D3" w:rsidRDefault="00000000" w:rsidP="002E58A2">
      <w:pPr>
        <w:jc w:val="both"/>
        <w:rPr>
          <w:lang w:val="fr-FR"/>
        </w:rPr>
      </w:pPr>
      <w:r w:rsidRPr="000F13D3">
        <w:rPr>
          <w:lang w:val="fr-FR"/>
        </w:rPr>
        <w:t>Les dommages matériels et les dépenses de sécurisation documentés ont privé l’établissement de [tout ou partie] de ses moyens d’exploitation. Les pièces jointes établissent, au minimum, les postes suivants non sérieusement contestables : [poste / montant / justificatif].</w:t>
      </w:r>
    </w:p>
    <w:p w14:paraId="0F97E0DE" w14:textId="77777777" w:rsidR="00B2389D" w:rsidRPr="000F13D3" w:rsidRDefault="00000000" w:rsidP="002E58A2">
      <w:pPr>
        <w:jc w:val="both"/>
        <w:rPr>
          <w:lang w:val="fr-FR"/>
        </w:rPr>
      </w:pPr>
      <w:r w:rsidRPr="000F13D3">
        <w:rPr>
          <w:lang w:val="fr-FR"/>
        </w:rPr>
        <w:t>Sous réserve de vos vérifications, je sollicite le versement d’une provision de [●] euros afin de permettre [la sécurisation / le remplacement du matériel / la reprise de l’activité]. Cette demande est formée sans préjudice du chiffrage définitif après expertise. Merci de prendre position dans les [8 / 15] jours.</w:t>
      </w:r>
    </w:p>
    <w:p w14:paraId="509A6995" w14:textId="77777777" w:rsidR="00B2389D"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1AA8DBB6" w14:textId="5B0192EF" w:rsidR="002E58A2" w:rsidRDefault="002E58A2">
      <w:pPr>
        <w:spacing w:after="200"/>
        <w:rPr>
          <w:lang w:val="fr-FR"/>
        </w:rPr>
      </w:pPr>
      <w:r>
        <w:rPr>
          <w:lang w:val="fr-FR"/>
        </w:rPr>
        <w:br w:type="page"/>
      </w:r>
    </w:p>
    <w:p w14:paraId="4ED1572A"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8. Demande au bailleur relative au loyer pendant les travaux</w:t>
      </w:r>
    </w:p>
    <w:p w14:paraId="5009BE86"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Immeuble / local : [adresse complète]</w:t>
      </w:r>
      <w:r w:rsidRPr="000F13D3">
        <w:rPr>
          <w:lang w:val="fr-FR"/>
        </w:rPr>
        <w:br/>
      </w:r>
      <w:r w:rsidRPr="000F13D3">
        <w:rPr>
          <w:lang w:val="fr-FR"/>
        </w:rPr>
        <w:br/>
        <w:t>À [DÉNOMINATION DU BAILLEUR]</w:t>
      </w:r>
      <w:r w:rsidRPr="000F13D3">
        <w:rPr>
          <w:lang w:val="fr-FR"/>
        </w:rPr>
        <w:br/>
        <w:t>[Adresse / courriel]</w:t>
      </w:r>
    </w:p>
    <w:p w14:paraId="20DEF379" w14:textId="77777777" w:rsidR="00B2389D" w:rsidRPr="000F13D3" w:rsidRDefault="00000000">
      <w:pPr>
        <w:rPr>
          <w:lang w:val="fr-FR"/>
        </w:rPr>
      </w:pPr>
      <w:r w:rsidRPr="000F13D3">
        <w:rPr>
          <w:b/>
          <w:lang w:val="fr-FR"/>
        </w:rPr>
        <w:t>Par LRAR et par courriel</w:t>
      </w:r>
    </w:p>
    <w:p w14:paraId="190FAB1E" w14:textId="0BD4AC7B" w:rsidR="00B2389D" w:rsidRPr="002E58A2" w:rsidRDefault="00000000">
      <w:pPr>
        <w:rPr>
          <w:lang w:val="fr-FR"/>
        </w:rPr>
      </w:pPr>
      <w:r w:rsidRPr="000F13D3">
        <w:rPr>
          <w:b/>
          <w:lang w:val="fr-FR"/>
        </w:rPr>
        <w:t>Références textuelles et jurisprudentielles</w:t>
      </w:r>
      <w:r w:rsidR="002E58A2">
        <w:rPr>
          <w:b/>
          <w:lang w:val="fr-FR"/>
        </w:rPr>
        <w:t> : (</w:t>
      </w:r>
      <w:hyperlink r:id="rId24">
        <w:r w:rsidRPr="000F13D3">
          <w:rPr>
            <w:color w:val="0563C1"/>
            <w:u w:val="single"/>
            <w:lang w:val="fr-FR"/>
          </w:rPr>
          <w:t>Articles 1719 et 1720 du code civil</w:t>
        </w:r>
      </w:hyperlink>
      <w:r w:rsidR="002E58A2" w:rsidRPr="002E58A2">
        <w:rPr>
          <w:lang w:val="fr-FR"/>
        </w:rPr>
        <w:t xml:space="preserve">, </w:t>
      </w:r>
      <w:hyperlink r:id="rId25">
        <w:r w:rsidRPr="000F13D3">
          <w:rPr>
            <w:color w:val="0563C1"/>
            <w:u w:val="single"/>
            <w:lang w:val="fr-FR"/>
          </w:rPr>
          <w:t>Article 1722 du code civil</w:t>
        </w:r>
      </w:hyperlink>
      <w:r w:rsidR="002E58A2" w:rsidRPr="002E58A2">
        <w:rPr>
          <w:lang w:val="fr-FR"/>
        </w:rPr>
        <w:t>,</w:t>
      </w:r>
      <w:r w:rsidR="002E58A2">
        <w:rPr>
          <w:lang w:val="fr-FR"/>
        </w:rPr>
        <w:t xml:space="preserve"> </w:t>
      </w:r>
      <w:hyperlink r:id="rId26">
        <w:r w:rsidRPr="000F13D3">
          <w:rPr>
            <w:color w:val="0563C1"/>
            <w:u w:val="single"/>
            <w:lang w:val="fr-FR"/>
          </w:rPr>
          <w:t>Cass. 3e civ., 30 juin 2022, n° 21-20.127</w:t>
        </w:r>
      </w:hyperlink>
      <w:r w:rsidR="002E58A2" w:rsidRPr="002E58A2">
        <w:rPr>
          <w:lang w:val="fr-FR"/>
        </w:rPr>
        <w:t>)</w:t>
      </w:r>
    </w:p>
    <w:p w14:paraId="09245772" w14:textId="77777777" w:rsidR="00B2389D" w:rsidRPr="000F13D3" w:rsidRDefault="00000000" w:rsidP="002E58A2">
      <w:pPr>
        <w:jc w:val="both"/>
        <w:rPr>
          <w:lang w:val="fr-FR"/>
        </w:rPr>
      </w:pPr>
      <w:r w:rsidRPr="000F13D3">
        <w:rPr>
          <w:lang w:val="fr-FR"/>
        </w:rPr>
        <w:t>Une impossibilité générale et temporaire d’accueillir le public ne caractérise pas, à elle seule, une perte de la chose louée au sens de l’article 1722 du code civil (Cass. 3e civ., 30 juin 2022, n° 21-20.127, publié au Bulletin).</w:t>
      </w:r>
    </w:p>
    <w:p w14:paraId="523B7712" w14:textId="77777777" w:rsidR="00B2389D" w:rsidRPr="000F13D3" w:rsidRDefault="00B2389D" w:rsidP="002E58A2">
      <w:pPr>
        <w:jc w:val="both"/>
        <w:rPr>
          <w:lang w:val="fr-FR"/>
        </w:rPr>
      </w:pPr>
    </w:p>
    <w:p w14:paraId="4E53D264" w14:textId="77777777" w:rsidR="00B2389D" w:rsidRPr="000F13D3" w:rsidRDefault="00000000" w:rsidP="002E58A2">
      <w:pPr>
        <w:jc w:val="both"/>
        <w:rPr>
          <w:lang w:val="fr-FR"/>
        </w:rPr>
      </w:pPr>
      <w:r w:rsidRPr="000F13D3">
        <w:rPr>
          <w:lang w:val="fr-FR"/>
        </w:rPr>
        <w:t>Madame, Monsieur,</w:t>
      </w:r>
    </w:p>
    <w:p w14:paraId="00BB32E7" w14:textId="77777777" w:rsidR="00B2389D" w:rsidRPr="000F13D3" w:rsidRDefault="00000000" w:rsidP="002E58A2">
      <w:pPr>
        <w:jc w:val="both"/>
        <w:rPr>
          <w:lang w:val="fr-FR"/>
        </w:rPr>
      </w:pPr>
      <w:r w:rsidRPr="000F13D3">
        <w:rPr>
          <w:lang w:val="fr-FR"/>
        </w:rPr>
        <w:t>Les dommages affectant les locaux sis [adresse] entraînent actuellement [une impossibilité d’accès / une fermeture / une gêne substantielle] depuis le [date]. Je vous demande de me préciser les travaux envisagés, leur calendrier et les mesures permettant une reprise d’activité rapide.</w:t>
      </w:r>
    </w:p>
    <w:p w14:paraId="289C82F7" w14:textId="77777777" w:rsidR="00B2389D" w:rsidRPr="000F13D3" w:rsidRDefault="00000000" w:rsidP="002E58A2">
      <w:pPr>
        <w:jc w:val="both"/>
        <w:rPr>
          <w:lang w:val="fr-FR"/>
        </w:rPr>
      </w:pPr>
      <w:r w:rsidRPr="000F13D3">
        <w:rPr>
          <w:lang w:val="fr-FR"/>
        </w:rPr>
        <w:t>Sans suspendre ni réduire unilatéralement le loyer, je sollicite l’ouverture d’un échange écrit sur [une adaptation temporaire / une franchise exceptionnelle / les modalités de règlement pendant la période de travaux], sous réserve de mes droits au regard du bail, de l’article 1722 du code civil et des circonstances effectivement établies.</w:t>
      </w:r>
    </w:p>
    <w:p w14:paraId="1758F64E" w14:textId="77777777" w:rsidR="00B2389D" w:rsidRPr="000F13D3" w:rsidRDefault="00000000" w:rsidP="002E58A2">
      <w:pPr>
        <w:jc w:val="both"/>
        <w:rPr>
          <w:lang w:val="fr-FR"/>
        </w:rPr>
      </w:pPr>
      <w:r w:rsidRPr="000F13D3">
        <w:rPr>
          <w:lang w:val="fr-FR"/>
        </w:rPr>
        <w:t>Je vous remercie également de me communiquer la référence de votre sinistre et les coordonnées de l’expert afin de coordonner les opérations.</w:t>
      </w:r>
    </w:p>
    <w:p w14:paraId="4AEDD2A2" w14:textId="209AD1B6" w:rsidR="002E58A2"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p>
    <w:p w14:paraId="6E6BF9B2" w14:textId="77777777" w:rsidR="002E58A2" w:rsidRDefault="002E58A2">
      <w:pPr>
        <w:spacing w:after="200"/>
        <w:rPr>
          <w:lang w:val="fr-FR"/>
        </w:rPr>
      </w:pPr>
      <w:r>
        <w:rPr>
          <w:lang w:val="fr-FR"/>
        </w:rPr>
        <w:br w:type="page"/>
      </w:r>
    </w:p>
    <w:p w14:paraId="20B66D34"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9. Contestation d’un refus de garantie et demande de communication des clauses</w:t>
      </w:r>
    </w:p>
    <w:p w14:paraId="118825AE"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de la direction indemnisation de [ASSUREUR]</w:t>
      </w:r>
      <w:r w:rsidRPr="000F13D3">
        <w:rPr>
          <w:lang w:val="fr-FR"/>
        </w:rPr>
        <w:br/>
        <w:t>[Adresse / courriel]</w:t>
      </w:r>
    </w:p>
    <w:p w14:paraId="2F1A4A1F" w14:textId="77777777" w:rsidR="00B2389D" w:rsidRPr="000F13D3" w:rsidRDefault="00000000">
      <w:pPr>
        <w:rPr>
          <w:lang w:val="fr-FR"/>
        </w:rPr>
      </w:pPr>
      <w:r w:rsidRPr="000F13D3">
        <w:rPr>
          <w:b/>
          <w:lang w:val="fr-FR"/>
        </w:rPr>
        <w:t>Par LRAR et par courriel</w:t>
      </w:r>
    </w:p>
    <w:p w14:paraId="556B0DED" w14:textId="4C9A1C33" w:rsidR="00B2389D" w:rsidRPr="002E58A2" w:rsidRDefault="00000000">
      <w:pPr>
        <w:rPr>
          <w:lang w:val="fr-FR"/>
        </w:rPr>
      </w:pPr>
      <w:r w:rsidRPr="000F13D3">
        <w:rPr>
          <w:b/>
          <w:lang w:val="fr-FR"/>
        </w:rPr>
        <w:t>Références textuelles et jurisprudentielles</w:t>
      </w:r>
      <w:r w:rsidR="002E58A2">
        <w:rPr>
          <w:b/>
          <w:lang w:val="fr-FR"/>
        </w:rPr>
        <w:t> : (</w:t>
      </w:r>
      <w:hyperlink r:id="rId27">
        <w:r w:rsidRPr="000F13D3">
          <w:rPr>
            <w:color w:val="0563C1"/>
            <w:u w:val="single"/>
            <w:lang w:val="fr-FR"/>
          </w:rPr>
          <w:t>Article L. 112-4 du code des assurances</w:t>
        </w:r>
      </w:hyperlink>
      <w:r w:rsidR="002E58A2" w:rsidRPr="002E58A2">
        <w:rPr>
          <w:lang w:val="fr-FR"/>
        </w:rPr>
        <w:t>,</w:t>
      </w:r>
      <w:r w:rsidR="002E58A2">
        <w:rPr>
          <w:lang w:val="fr-FR"/>
        </w:rPr>
        <w:t xml:space="preserve"> </w:t>
      </w:r>
      <w:hyperlink r:id="rId28">
        <w:r w:rsidRPr="000F13D3">
          <w:rPr>
            <w:color w:val="0563C1"/>
            <w:u w:val="single"/>
            <w:lang w:val="fr-FR"/>
          </w:rPr>
          <w:t>Article L. 113-1 du code des assurances</w:t>
        </w:r>
      </w:hyperlink>
      <w:r w:rsidR="002E58A2" w:rsidRPr="002E58A2">
        <w:rPr>
          <w:lang w:val="fr-FR"/>
        </w:rPr>
        <w:t>,</w:t>
      </w:r>
      <w:r w:rsidR="002E58A2">
        <w:rPr>
          <w:lang w:val="fr-FR"/>
        </w:rPr>
        <w:t xml:space="preserve"> </w:t>
      </w:r>
      <w:hyperlink r:id="rId29">
        <w:r w:rsidRPr="000F13D3">
          <w:rPr>
            <w:color w:val="0563C1"/>
            <w:u w:val="single"/>
            <w:lang w:val="fr-FR"/>
          </w:rPr>
          <w:t>Article L. 114-1 du code des assurances</w:t>
        </w:r>
      </w:hyperlink>
      <w:r w:rsidR="002E58A2" w:rsidRPr="002E58A2">
        <w:rPr>
          <w:lang w:val="fr-FR"/>
        </w:rPr>
        <w:t>,</w:t>
      </w:r>
      <w:r w:rsidR="002E58A2">
        <w:rPr>
          <w:lang w:val="fr-FR"/>
        </w:rPr>
        <w:t xml:space="preserve"> </w:t>
      </w:r>
      <w:hyperlink r:id="rId30">
        <w:r w:rsidRPr="000F13D3">
          <w:rPr>
            <w:color w:val="0563C1"/>
            <w:u w:val="single"/>
            <w:lang w:val="fr-FR"/>
          </w:rPr>
          <w:t>Cass. 2e civ., 15 juin 2023, n° 21-20.538</w:t>
        </w:r>
      </w:hyperlink>
      <w:r w:rsidR="002E58A2" w:rsidRPr="002E58A2">
        <w:rPr>
          <w:lang w:val="fr-FR"/>
        </w:rPr>
        <w:t>)</w:t>
      </w:r>
    </w:p>
    <w:p w14:paraId="07021E6F" w14:textId="77777777" w:rsidR="00B2389D" w:rsidRPr="000F13D3" w:rsidRDefault="00000000" w:rsidP="002E58A2">
      <w:pPr>
        <w:jc w:val="both"/>
        <w:rPr>
          <w:lang w:val="fr-FR"/>
        </w:rPr>
      </w:pPr>
      <w:r w:rsidRPr="000F13D3">
        <w:rPr>
          <w:lang w:val="fr-FR"/>
        </w:rPr>
        <w:t>La Cour de cassation impose au juge, lorsqu’une exclusion est invoquée, d’en contrôler les exigences d’opposabilité prévues par les articles L. 112-4 et L. 113-1 du code des assurances (Cass. 2e civ., 15 juin 2023, n° 21-20.538, publié au Bulletin).</w:t>
      </w:r>
    </w:p>
    <w:p w14:paraId="775639EC" w14:textId="77777777" w:rsidR="00B2389D" w:rsidRPr="000F13D3" w:rsidRDefault="00B2389D" w:rsidP="002E58A2">
      <w:pPr>
        <w:jc w:val="both"/>
        <w:rPr>
          <w:lang w:val="fr-FR"/>
        </w:rPr>
      </w:pPr>
    </w:p>
    <w:p w14:paraId="41F91C61" w14:textId="77777777" w:rsidR="00B2389D" w:rsidRPr="000F13D3" w:rsidRDefault="00000000" w:rsidP="002E58A2">
      <w:pPr>
        <w:jc w:val="both"/>
        <w:rPr>
          <w:lang w:val="fr-FR"/>
        </w:rPr>
      </w:pPr>
      <w:r w:rsidRPr="000F13D3">
        <w:rPr>
          <w:lang w:val="fr-FR"/>
        </w:rPr>
        <w:t>Madame, Monsieur,</w:t>
      </w:r>
    </w:p>
    <w:p w14:paraId="0CC282A5" w14:textId="77777777" w:rsidR="00B2389D" w:rsidRPr="000F13D3" w:rsidRDefault="00000000" w:rsidP="002E58A2">
      <w:pPr>
        <w:jc w:val="both"/>
        <w:rPr>
          <w:lang w:val="fr-FR"/>
        </w:rPr>
      </w:pPr>
      <w:r w:rsidRPr="000F13D3">
        <w:rPr>
          <w:lang w:val="fr-FR"/>
        </w:rPr>
        <w:t>Votre courrier du [date] refuse ou limite la garantie du sinistre n° [●]. Cette position ne permet pas d’identifier avec une précision suffisante le moyen invoqué : condition de garantie, exclusion, plafond, franchise ou déchéance.</w:t>
      </w:r>
    </w:p>
    <w:p w14:paraId="1D1A9968" w14:textId="77777777" w:rsidR="00B2389D" w:rsidRPr="000F13D3" w:rsidRDefault="00000000" w:rsidP="002E58A2">
      <w:pPr>
        <w:jc w:val="both"/>
        <w:rPr>
          <w:lang w:val="fr-FR"/>
        </w:rPr>
      </w:pPr>
      <w:r w:rsidRPr="000F13D3">
        <w:rPr>
          <w:lang w:val="fr-FR"/>
        </w:rPr>
        <w:t>Je conteste cette position, sans renonciation à aucun droit, et vous demande de communiquer la version complète des conditions générales, conditions particulières, avenants, intercalaires et notices que vous estimez opposables, ainsi que la preuve de leur remise. Je vous demande également d’indiquer la clause exacte, les faits matériellement retenus et le calcul de l’indemnité proposée ou refusée.</w:t>
      </w:r>
    </w:p>
    <w:p w14:paraId="207BFDBB" w14:textId="77777777" w:rsidR="00B2389D" w:rsidRPr="000F13D3" w:rsidRDefault="00000000" w:rsidP="002E58A2">
      <w:pPr>
        <w:jc w:val="both"/>
        <w:rPr>
          <w:lang w:val="fr-FR"/>
        </w:rPr>
      </w:pPr>
      <w:r w:rsidRPr="000F13D3">
        <w:rPr>
          <w:lang w:val="fr-FR"/>
        </w:rPr>
        <w:t>Je vous remercie de prendre une position motivée après réexamen du dossier.</w:t>
      </w:r>
    </w:p>
    <w:p w14:paraId="10118923" w14:textId="0BC6AD01" w:rsidR="002E58A2"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r w:rsidR="002E58A2">
        <w:rPr>
          <w:lang w:val="fr-FR"/>
        </w:rPr>
        <w:br w:type="page"/>
      </w:r>
    </w:p>
    <w:p w14:paraId="4AB0780C" w14:textId="77777777" w:rsidR="00B2389D" w:rsidRPr="000F13D3" w:rsidRDefault="00B2389D" w:rsidP="002E58A2">
      <w:pPr>
        <w:jc w:val="both"/>
        <w:rPr>
          <w:lang w:val="fr-FR"/>
        </w:rPr>
      </w:pPr>
    </w:p>
    <w:p w14:paraId="52F082C6"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t>10. Mise en demeure de l’assureur</w:t>
      </w:r>
    </w:p>
    <w:p w14:paraId="6FD5B80C"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Contrat d’assurance n° : [●]</w:t>
      </w:r>
      <w:r w:rsidRPr="000F13D3">
        <w:rPr>
          <w:lang w:val="fr-FR"/>
        </w:rPr>
        <w:br/>
        <w:t>Immeuble / local : [adresse complète]</w:t>
      </w:r>
      <w:r w:rsidRPr="000F13D3">
        <w:rPr>
          <w:lang w:val="fr-FR"/>
        </w:rPr>
        <w:br/>
      </w:r>
      <w:r w:rsidRPr="000F13D3">
        <w:rPr>
          <w:lang w:val="fr-FR"/>
        </w:rPr>
        <w:br/>
        <w:t>À l’attention de la direction générale de [ASSUREUR]</w:t>
      </w:r>
      <w:r w:rsidRPr="000F13D3">
        <w:rPr>
          <w:lang w:val="fr-FR"/>
        </w:rPr>
        <w:br/>
        <w:t>[Adresse / courriel]</w:t>
      </w:r>
    </w:p>
    <w:p w14:paraId="7502A78E" w14:textId="77777777" w:rsidR="00B2389D" w:rsidRPr="000F13D3" w:rsidRDefault="00000000">
      <w:pPr>
        <w:rPr>
          <w:lang w:val="fr-FR"/>
        </w:rPr>
      </w:pPr>
      <w:r w:rsidRPr="000F13D3">
        <w:rPr>
          <w:b/>
          <w:lang w:val="fr-FR"/>
        </w:rPr>
        <w:t>Par LRAR et par courriel</w:t>
      </w:r>
    </w:p>
    <w:p w14:paraId="0C671032" w14:textId="157A8538" w:rsidR="00B2389D" w:rsidRPr="002E58A2" w:rsidRDefault="00000000">
      <w:pPr>
        <w:rPr>
          <w:lang w:val="fr-FR"/>
        </w:rPr>
      </w:pPr>
      <w:r w:rsidRPr="000F13D3">
        <w:rPr>
          <w:b/>
          <w:lang w:val="fr-FR"/>
        </w:rPr>
        <w:t>Références textuelles et jurisprudentielles</w:t>
      </w:r>
      <w:r w:rsidR="002E58A2">
        <w:rPr>
          <w:b/>
          <w:lang w:val="fr-FR"/>
        </w:rPr>
        <w:t> : (</w:t>
      </w:r>
      <w:hyperlink r:id="rId31">
        <w:r w:rsidRPr="000F13D3">
          <w:rPr>
            <w:color w:val="0563C1"/>
            <w:u w:val="single"/>
            <w:lang w:val="fr-FR"/>
          </w:rPr>
          <w:t>Article L. 114-1 du code des assurances</w:t>
        </w:r>
      </w:hyperlink>
      <w:r w:rsidR="002E58A2" w:rsidRPr="002E58A2">
        <w:rPr>
          <w:lang w:val="fr-FR"/>
        </w:rPr>
        <w:t>,</w:t>
      </w:r>
      <w:r w:rsidR="002E58A2">
        <w:rPr>
          <w:lang w:val="fr-FR"/>
        </w:rPr>
        <w:t xml:space="preserve"> </w:t>
      </w:r>
      <w:hyperlink r:id="rId32">
        <w:r w:rsidRPr="000F13D3">
          <w:rPr>
            <w:color w:val="0563C1"/>
            <w:u w:val="single"/>
            <w:lang w:val="fr-FR"/>
          </w:rPr>
          <w:t>Article L. 12-11-1 du code des assurances</w:t>
        </w:r>
      </w:hyperlink>
      <w:r w:rsidR="002E58A2" w:rsidRPr="002E58A2">
        <w:rPr>
          <w:lang w:val="fr-FR"/>
        </w:rPr>
        <w:t>,</w:t>
      </w:r>
      <w:r w:rsidR="002E58A2">
        <w:rPr>
          <w:lang w:val="fr-FR"/>
        </w:rPr>
        <w:t xml:space="preserve"> </w:t>
      </w:r>
      <w:hyperlink r:id="rId33">
        <w:r w:rsidRPr="000F13D3">
          <w:rPr>
            <w:color w:val="0563C1"/>
            <w:u w:val="single"/>
            <w:lang w:val="fr-FR"/>
          </w:rPr>
          <w:t>Cass. 3e civ., 5 octobre 2010, n° 09-69.904 et 09-69.934</w:t>
        </w:r>
      </w:hyperlink>
      <w:r w:rsidR="002E58A2" w:rsidRPr="002E58A2">
        <w:rPr>
          <w:lang w:val="fr-FR"/>
        </w:rPr>
        <w:t>)</w:t>
      </w:r>
    </w:p>
    <w:p w14:paraId="68E50250" w14:textId="77777777" w:rsidR="00B2389D" w:rsidRPr="000F13D3" w:rsidRDefault="00000000" w:rsidP="002E58A2">
      <w:pPr>
        <w:jc w:val="both"/>
        <w:rPr>
          <w:lang w:val="fr-FR"/>
        </w:rPr>
      </w:pPr>
      <w:r w:rsidRPr="000F13D3">
        <w:rPr>
          <w:lang w:val="fr-FR"/>
        </w:rPr>
        <w:t>Le retard imputable à l’assureur dans l’exécution de ses obligations peut constituer, s’il est établi, un préjudice distinct de celui réparé au titre de la police (Cass. 3e civ., 5 octobre 2010, n° 09-69.904 et 09-69.934).</w:t>
      </w:r>
    </w:p>
    <w:p w14:paraId="3496A116" w14:textId="77777777" w:rsidR="00B2389D" w:rsidRPr="000F13D3" w:rsidRDefault="00B2389D" w:rsidP="002E58A2">
      <w:pPr>
        <w:jc w:val="both"/>
        <w:rPr>
          <w:lang w:val="fr-FR"/>
        </w:rPr>
      </w:pPr>
    </w:p>
    <w:p w14:paraId="11AEA3A9" w14:textId="77777777" w:rsidR="00B2389D" w:rsidRPr="000F13D3" w:rsidRDefault="00000000" w:rsidP="002E58A2">
      <w:pPr>
        <w:jc w:val="both"/>
        <w:rPr>
          <w:lang w:val="fr-FR"/>
        </w:rPr>
      </w:pPr>
      <w:r w:rsidRPr="000F13D3">
        <w:rPr>
          <w:lang w:val="fr-FR"/>
        </w:rPr>
        <w:t>Madame, Monsieur,</w:t>
      </w:r>
    </w:p>
    <w:p w14:paraId="73C935A0" w14:textId="77777777" w:rsidR="00B2389D" w:rsidRPr="000F13D3" w:rsidRDefault="00000000" w:rsidP="002E58A2">
      <w:pPr>
        <w:jc w:val="both"/>
        <w:rPr>
          <w:lang w:val="fr-FR"/>
        </w:rPr>
      </w:pPr>
      <w:r w:rsidRPr="000F13D3">
        <w:rPr>
          <w:lang w:val="fr-FR"/>
        </w:rPr>
        <w:t>Malgré mes courriers des [dates] et la communication des pièces demandées, je n’ai pas reçu [de prise de position motivée / de date d’expertise / de règlement] concernant le sinistre n° [●]. Les dommages et besoins de reprise demeurent pourtant documentés.</w:t>
      </w:r>
    </w:p>
    <w:p w14:paraId="091B33EA" w14:textId="77777777" w:rsidR="00B2389D" w:rsidRPr="000F13D3" w:rsidRDefault="00000000" w:rsidP="002E58A2">
      <w:pPr>
        <w:jc w:val="both"/>
        <w:rPr>
          <w:lang w:val="fr-FR"/>
        </w:rPr>
      </w:pPr>
      <w:r w:rsidRPr="000F13D3">
        <w:rPr>
          <w:lang w:val="fr-FR"/>
        </w:rPr>
        <w:t>Je vous mets en demeure de prendre une position de garantie motivée et, pour les postes non sérieusement contestables, de verser une provision de [●] euros dans un délai de [15] jours à compter de la réception de la présente. À défaut, je me réserve toute voie amiable ou judiciaire utile, intérêts et frais compris.</w:t>
      </w:r>
    </w:p>
    <w:p w14:paraId="73A343FD" w14:textId="77777777" w:rsidR="00B2389D" w:rsidRPr="000F13D3" w:rsidRDefault="00000000" w:rsidP="002E58A2">
      <w:pPr>
        <w:jc w:val="both"/>
        <w:rPr>
          <w:lang w:val="fr-FR"/>
        </w:rPr>
      </w:pPr>
      <w:r w:rsidRPr="000F13D3">
        <w:rPr>
          <w:lang w:val="fr-FR"/>
        </w:rPr>
        <w:t>La présente interrompt, le cas échéant, la prescription dans les conditions légales, sous réserve de l’appréciation du juge.</w:t>
      </w:r>
    </w:p>
    <w:p w14:paraId="075CF348" w14:textId="13EDCA54" w:rsidR="002E58A2" w:rsidRDefault="00000000" w:rsidP="002E58A2">
      <w:pPr>
        <w:jc w:val="both"/>
        <w:rPr>
          <w:lang w:val="fr-FR"/>
        </w:rPr>
      </w:pPr>
      <w:r w:rsidRPr="000F13D3">
        <w:rPr>
          <w:lang w:val="fr-FR"/>
        </w:rPr>
        <w:t>Je vous prie d’agréer, [Madame / Monsieur], l’expression de mes salutations distinguées.</w:t>
      </w:r>
      <w:r w:rsidRPr="000F13D3">
        <w:rPr>
          <w:lang w:val="fr-FR"/>
        </w:rPr>
        <w:br/>
      </w:r>
      <w:r w:rsidRPr="000F13D3">
        <w:rPr>
          <w:lang w:val="fr-FR"/>
        </w:rPr>
        <w:br/>
        <w:t>[Signature]</w:t>
      </w:r>
      <w:r w:rsidR="002E58A2">
        <w:rPr>
          <w:lang w:val="fr-FR"/>
        </w:rPr>
        <w:br w:type="page"/>
      </w:r>
    </w:p>
    <w:p w14:paraId="59C80051" w14:textId="77777777" w:rsidR="00B2389D" w:rsidRPr="000F13D3" w:rsidRDefault="00000000" w:rsidP="002E58A2">
      <w:pPr>
        <w:pStyle w:val="Titre1"/>
        <w:pBdr>
          <w:top w:val="single" w:sz="4" w:space="1" w:color="auto"/>
          <w:left w:val="single" w:sz="4" w:space="4" w:color="auto"/>
          <w:bottom w:val="single" w:sz="4" w:space="1" w:color="auto"/>
          <w:right w:val="single" w:sz="4" w:space="4" w:color="auto"/>
        </w:pBdr>
        <w:shd w:val="clear" w:color="auto" w:fill="BFBFBF" w:themeFill="background1" w:themeFillShade="BF"/>
        <w:jc w:val="center"/>
        <w:rPr>
          <w:lang w:val="fr-FR"/>
        </w:rPr>
      </w:pPr>
      <w:r w:rsidRPr="000F13D3">
        <w:rPr>
          <w:lang w:val="fr-FR"/>
        </w:rPr>
        <w:lastRenderedPageBreak/>
        <w:t>11. Demande préalable d’indemnisation à l’État</w:t>
      </w:r>
    </w:p>
    <w:p w14:paraId="68C1007C" w14:textId="77777777" w:rsidR="00B2389D" w:rsidRPr="000F13D3" w:rsidRDefault="00000000">
      <w:pPr>
        <w:rPr>
          <w:lang w:val="fr-FR"/>
        </w:rPr>
      </w:pPr>
      <w:r w:rsidRPr="000F13D3">
        <w:rPr>
          <w:lang w:val="fr-FR"/>
        </w:rPr>
        <w:t>[Nom / dénomination sociale]</w:t>
      </w:r>
      <w:r w:rsidRPr="000F13D3">
        <w:rPr>
          <w:lang w:val="fr-FR"/>
        </w:rPr>
        <w:br/>
        <w:t>[Adresse]</w:t>
      </w:r>
      <w:r w:rsidRPr="000F13D3">
        <w:rPr>
          <w:lang w:val="fr-FR"/>
        </w:rPr>
        <w:br/>
        <w:t>[Téléphone] – [Courriel]</w:t>
      </w:r>
      <w:r w:rsidRPr="000F13D3">
        <w:rPr>
          <w:lang w:val="fr-FR"/>
        </w:rPr>
        <w:br/>
      </w:r>
      <w:r w:rsidRPr="000F13D3">
        <w:rPr>
          <w:lang w:val="fr-FR"/>
        </w:rPr>
        <w:br/>
        <w:t>N/Réf. : [●]</w:t>
      </w:r>
      <w:r w:rsidRPr="000F13D3">
        <w:rPr>
          <w:lang w:val="fr-FR"/>
        </w:rPr>
        <w:br/>
        <w:t>V/Réf. : [●]</w:t>
      </w:r>
      <w:r w:rsidRPr="000F13D3">
        <w:rPr>
          <w:lang w:val="fr-FR"/>
        </w:rPr>
        <w:br/>
        <w:t>Sinistre n° : [●]</w:t>
      </w:r>
      <w:r w:rsidRPr="000F13D3">
        <w:rPr>
          <w:lang w:val="fr-FR"/>
        </w:rPr>
        <w:br/>
        <w:t>Immeuble / local : [adresse complète]</w:t>
      </w:r>
      <w:r w:rsidRPr="000F13D3">
        <w:rPr>
          <w:lang w:val="fr-FR"/>
        </w:rPr>
        <w:br/>
      </w:r>
      <w:r w:rsidRPr="000F13D3">
        <w:rPr>
          <w:lang w:val="fr-FR"/>
        </w:rPr>
        <w:br/>
        <w:t>À Madame / Monsieur le Préfet de [DÉPARTEMENT]</w:t>
      </w:r>
      <w:r w:rsidRPr="000F13D3">
        <w:rPr>
          <w:lang w:val="fr-FR"/>
        </w:rPr>
        <w:br/>
        <w:t>[Adresse de la préfecture]</w:t>
      </w:r>
    </w:p>
    <w:p w14:paraId="4F3C85D0" w14:textId="77777777" w:rsidR="00B2389D" w:rsidRPr="000F13D3" w:rsidRDefault="00000000">
      <w:pPr>
        <w:rPr>
          <w:lang w:val="fr-FR"/>
        </w:rPr>
      </w:pPr>
      <w:r w:rsidRPr="000F13D3">
        <w:rPr>
          <w:b/>
          <w:lang w:val="fr-FR"/>
        </w:rPr>
        <w:t>Par LRAR et par courriel</w:t>
      </w:r>
    </w:p>
    <w:p w14:paraId="25434A88" w14:textId="306C7780" w:rsidR="00B2389D" w:rsidRPr="002E58A2" w:rsidRDefault="00000000">
      <w:pPr>
        <w:rPr>
          <w:lang w:val="fr-FR"/>
        </w:rPr>
      </w:pPr>
      <w:r w:rsidRPr="000F13D3">
        <w:rPr>
          <w:b/>
          <w:lang w:val="fr-FR"/>
        </w:rPr>
        <w:t>Références textuelles et jurisprudentielles</w:t>
      </w:r>
      <w:r w:rsidR="002E58A2">
        <w:rPr>
          <w:b/>
          <w:lang w:val="fr-FR"/>
        </w:rPr>
        <w:t> : (</w:t>
      </w:r>
      <w:hyperlink r:id="rId34">
        <w:r w:rsidRPr="000F13D3">
          <w:rPr>
            <w:color w:val="0563C1"/>
            <w:u w:val="single"/>
            <w:lang w:val="fr-FR"/>
          </w:rPr>
          <w:t>Article L. 211-10 du code de la sécurité intérieure</w:t>
        </w:r>
      </w:hyperlink>
      <w:r w:rsidR="002E58A2" w:rsidRPr="002E58A2">
        <w:rPr>
          <w:lang w:val="fr-FR"/>
        </w:rPr>
        <w:t>,</w:t>
      </w:r>
      <w:r w:rsidR="002E58A2">
        <w:rPr>
          <w:lang w:val="fr-FR"/>
        </w:rPr>
        <w:t xml:space="preserve"> </w:t>
      </w:r>
      <w:hyperlink r:id="rId35">
        <w:r w:rsidRPr="000F13D3">
          <w:rPr>
            <w:color w:val="0563C1"/>
            <w:u w:val="single"/>
            <w:lang w:val="fr-FR"/>
          </w:rPr>
          <w:t>CAA Paris, 26 avril 2024, n° 22PA02072</w:t>
        </w:r>
      </w:hyperlink>
      <w:r w:rsidR="002E58A2" w:rsidRPr="002E58A2">
        <w:rPr>
          <w:lang w:val="fr-FR"/>
        </w:rPr>
        <w:t>,</w:t>
      </w:r>
      <w:r w:rsidR="002E58A2">
        <w:rPr>
          <w:lang w:val="fr-FR"/>
        </w:rPr>
        <w:t xml:space="preserve"> </w:t>
      </w:r>
      <w:hyperlink r:id="rId36">
        <w:r w:rsidRPr="000F13D3">
          <w:rPr>
            <w:color w:val="0563C1"/>
            <w:u w:val="single"/>
            <w:lang w:val="fr-FR"/>
          </w:rPr>
          <w:t>CE, 28 octobre 2022, n° 451659</w:t>
        </w:r>
      </w:hyperlink>
      <w:r w:rsidR="002E58A2" w:rsidRPr="002E58A2">
        <w:rPr>
          <w:lang w:val="fr-FR"/>
        </w:rPr>
        <w:t>,</w:t>
      </w:r>
      <w:r w:rsidR="002E58A2">
        <w:rPr>
          <w:lang w:val="fr-FR"/>
        </w:rPr>
        <w:t xml:space="preserve"> </w:t>
      </w:r>
      <w:hyperlink r:id="rId37">
        <w:r w:rsidRPr="000F13D3">
          <w:rPr>
            <w:color w:val="0563C1"/>
            <w:u w:val="single"/>
            <w:lang w:val="fr-FR"/>
          </w:rPr>
          <w:t>CE, 26 juin 2026, n° 504145</w:t>
        </w:r>
      </w:hyperlink>
      <w:r w:rsidR="002E58A2" w:rsidRPr="002E58A2">
        <w:rPr>
          <w:lang w:val="fr-FR"/>
        </w:rPr>
        <w:t>)</w:t>
      </w:r>
    </w:p>
    <w:p w14:paraId="218EFBAE" w14:textId="77777777" w:rsidR="00B2389D" w:rsidRPr="000F13D3" w:rsidRDefault="00000000" w:rsidP="002E58A2">
      <w:pPr>
        <w:jc w:val="both"/>
        <w:rPr>
          <w:lang w:val="fr-FR"/>
        </w:rPr>
      </w:pPr>
      <w:r w:rsidRPr="000F13D3">
        <w:rPr>
          <w:lang w:val="fr-FR"/>
        </w:rPr>
        <w:t>Pour l’application de l’article L. 211-10 du code de la sécurité intérieure, le lien entre le dommage et l’attroupement doit être établi ; une action concertée organisée dans le seul dessein de commettre des infractions relève d’un régime distinct (CAA Paris, 26 avril 2024, n° 22PA02072 ; CE, 28 octobre 2022, n° 451659).</w:t>
      </w:r>
    </w:p>
    <w:p w14:paraId="055A0580" w14:textId="77777777" w:rsidR="00B2389D" w:rsidRPr="000F13D3" w:rsidRDefault="00B2389D" w:rsidP="002E58A2">
      <w:pPr>
        <w:jc w:val="both"/>
        <w:rPr>
          <w:lang w:val="fr-FR"/>
        </w:rPr>
      </w:pPr>
    </w:p>
    <w:p w14:paraId="6991B752" w14:textId="77777777" w:rsidR="00B2389D" w:rsidRPr="000F13D3" w:rsidRDefault="00000000" w:rsidP="002E58A2">
      <w:pPr>
        <w:jc w:val="both"/>
        <w:rPr>
          <w:lang w:val="fr-FR"/>
        </w:rPr>
      </w:pPr>
      <w:r w:rsidRPr="000F13D3">
        <w:rPr>
          <w:lang w:val="fr-FR"/>
        </w:rPr>
        <w:t>Madame la Préfète / Monsieur le Préfet,</w:t>
      </w:r>
    </w:p>
    <w:p w14:paraId="1632AAFE" w14:textId="77777777" w:rsidR="00B2389D" w:rsidRPr="000F13D3" w:rsidRDefault="00000000" w:rsidP="002E58A2">
      <w:pPr>
        <w:jc w:val="both"/>
        <w:rPr>
          <w:lang w:val="fr-FR"/>
        </w:rPr>
      </w:pPr>
      <w:r w:rsidRPr="000F13D3">
        <w:rPr>
          <w:lang w:val="fr-FR"/>
        </w:rPr>
        <w:t>Je sollicite, pour le compte de [identité], l’indemnisation des dommages subis le [date] dans l’établissement situé [adresse]. Cette demande est formée sous toutes réserves et sans double indemnisation avec les sommes versées par les assureurs.</w:t>
      </w:r>
    </w:p>
    <w:p w14:paraId="30D6A2D3" w14:textId="77777777" w:rsidR="00B2389D" w:rsidRPr="000F13D3" w:rsidRDefault="00000000" w:rsidP="002E58A2">
      <w:pPr>
        <w:jc w:val="both"/>
        <w:rPr>
          <w:lang w:val="fr-FR"/>
        </w:rPr>
      </w:pPr>
      <w:r w:rsidRPr="000F13D3">
        <w:rPr>
          <w:lang w:val="fr-FR"/>
        </w:rPr>
        <w:t>Les pièces jointes établissent, selon l’état actuel de l’instruction : [les faits délictueux commis avec violence ou à force ouverte], [le lien géographique et temporel avec l’attroupement ou rassemblement], [la nature et le coût des dommages]. Sont notamment produits : plainte, photographies datées, constats, témoignages, vidéos disponibles, factures et devis.</w:t>
      </w:r>
    </w:p>
    <w:p w14:paraId="3531363F" w14:textId="77777777" w:rsidR="00B2389D" w:rsidRPr="000F13D3" w:rsidRDefault="00000000" w:rsidP="002E58A2">
      <w:pPr>
        <w:jc w:val="both"/>
        <w:rPr>
          <w:lang w:val="fr-FR"/>
        </w:rPr>
      </w:pPr>
      <w:r w:rsidRPr="000F13D3">
        <w:rPr>
          <w:lang w:val="fr-FR"/>
        </w:rPr>
        <w:t>Au regard de ces éléments, je vous demande de reconnaître le droit à indemnisation sur le fondement de l’article L. 211-10 du code de la sécurité intérieure et de m’indiquer les pièces complémentaires nécessaires.</w:t>
      </w:r>
    </w:p>
    <w:p w14:paraId="3BFACE34" w14:textId="77777777" w:rsidR="00B2389D" w:rsidRDefault="00000000" w:rsidP="002E58A2">
      <w:pPr>
        <w:jc w:val="both"/>
      </w:pPr>
      <w:r w:rsidRPr="000F13D3">
        <w:rPr>
          <w:lang w:val="fr-FR"/>
        </w:rPr>
        <w:t>Je vous prie d’agréer, [Madame / Monsieur], l’expression de mes salutations distinguées.</w:t>
      </w:r>
      <w:r w:rsidRPr="000F13D3">
        <w:rPr>
          <w:lang w:val="fr-FR"/>
        </w:rPr>
        <w:br/>
      </w:r>
      <w:r w:rsidRPr="000F13D3">
        <w:rPr>
          <w:lang w:val="fr-FR"/>
        </w:rPr>
        <w:br/>
      </w:r>
      <w:r>
        <w:t>[Signature]</w:t>
      </w:r>
    </w:p>
    <w:sectPr w:rsidR="00B2389D"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492071288">
    <w:abstractNumId w:val="8"/>
  </w:num>
  <w:num w:numId="2" w16cid:durableId="158932824">
    <w:abstractNumId w:val="6"/>
  </w:num>
  <w:num w:numId="3" w16cid:durableId="1652826616">
    <w:abstractNumId w:val="5"/>
  </w:num>
  <w:num w:numId="4" w16cid:durableId="1363825710">
    <w:abstractNumId w:val="4"/>
  </w:num>
  <w:num w:numId="5" w16cid:durableId="1562910951">
    <w:abstractNumId w:val="7"/>
  </w:num>
  <w:num w:numId="6" w16cid:durableId="1482891044">
    <w:abstractNumId w:val="3"/>
  </w:num>
  <w:num w:numId="7" w16cid:durableId="1213275117">
    <w:abstractNumId w:val="2"/>
  </w:num>
  <w:num w:numId="8" w16cid:durableId="2088767349">
    <w:abstractNumId w:val="1"/>
  </w:num>
  <w:num w:numId="9" w16cid:durableId="7539338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F13D3"/>
    <w:rsid w:val="0015074B"/>
    <w:rsid w:val="00160BB8"/>
    <w:rsid w:val="0029639D"/>
    <w:rsid w:val="002E58A2"/>
    <w:rsid w:val="00326F90"/>
    <w:rsid w:val="00AA1D8D"/>
    <w:rsid w:val="00B2389D"/>
    <w:rsid w:val="00B47730"/>
    <w:rsid w:val="00CB0664"/>
    <w:rsid w:val="00F8158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E81684"/>
  <w14:defaultImageDpi w14:val="300"/>
  <w15:docId w15:val="{3CB1FA83-463E-4658-BF0C-2FB2F7DDE5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pPr>
    <w:rPr>
      <w:rFonts w:ascii="Times New Roman" w:hAnsi="Times New Roman"/>
      <w:sz w:val="26"/>
    </w:rPr>
  </w:style>
  <w:style w:type="paragraph" w:styleId="Titre1">
    <w:name w:val="heading 1"/>
    <w:basedOn w:val="Normal"/>
    <w:next w:val="Normal"/>
    <w:link w:val="Titre1Car"/>
    <w:uiPriority w:val="9"/>
    <w:qFormat/>
    <w:rsid w:val="00FC693F"/>
    <w:pPr>
      <w:keepNext/>
      <w:keepLines/>
      <w:spacing w:before="480" w:after="0"/>
      <w:outlineLvl w:val="0"/>
    </w:pPr>
    <w:rPr>
      <w:rFonts w:asciiTheme="majorHAnsi" w:eastAsiaTheme="majorEastAsia" w:hAnsiTheme="majorHAnsi" w:cstheme="majorBidi"/>
      <w:b/>
      <w:bCs/>
      <w:sz w:val="30"/>
      <w:szCs w:val="28"/>
    </w:rPr>
  </w:style>
  <w:style w:type="paragraph" w:styleId="Titre2">
    <w:name w:val="heading 2"/>
    <w:basedOn w:val="Normal"/>
    <w:next w:val="Normal"/>
    <w:link w:val="Titre2C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b/>
      <w:spacing w:val="5"/>
      <w:kern w:val="28"/>
      <w:sz w:val="36"/>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odes/article_lc/LEGIARTI000006442843" TargetMode="External"/><Relationship Id="rId18" Type="http://schemas.openxmlformats.org/officeDocument/2006/relationships/hyperlink" Target="https://www.legifrance.gouv.fr/codes/article_lc/LEGIARTI000053548356" TargetMode="External"/><Relationship Id="rId26" Type="http://schemas.openxmlformats.org/officeDocument/2006/relationships/hyperlink" Target="https://www.legifrance.gouv.fr/juri/id/JURITEXT000046013766" TargetMode="External"/><Relationship Id="rId39" Type="http://schemas.openxmlformats.org/officeDocument/2006/relationships/theme" Target="theme/theme1.xml"/><Relationship Id="rId21" Type="http://schemas.openxmlformats.org/officeDocument/2006/relationships/hyperlink" Target="https://www.legifrance.gouv.fr/codes/article_lc/LEGIARTI000006792053" TargetMode="External"/><Relationship Id="rId34" Type="http://schemas.openxmlformats.org/officeDocument/2006/relationships/hyperlink" Target="https://www.legifrance.gouv.fr/codes/article_lc/LEGIARTI000025507940" TargetMode="External"/><Relationship Id="rId7" Type="http://schemas.openxmlformats.org/officeDocument/2006/relationships/hyperlink" Target="https://www.legifrance.gouv.fr/codes/article_lc/LEGIARTI000053548356" TargetMode="External"/><Relationship Id="rId12" Type="http://schemas.openxmlformats.org/officeDocument/2006/relationships/hyperlink" Target="https://www.legifrance.gouv.fr/codes/article_lc/LEGIARTI000020465369" TargetMode="External"/><Relationship Id="rId17" Type="http://schemas.openxmlformats.org/officeDocument/2006/relationships/hyperlink" Target="https://www.legifrance.gouv.fr/codes/article_lc/LEGIARTI000006792053" TargetMode="External"/><Relationship Id="rId25" Type="http://schemas.openxmlformats.org/officeDocument/2006/relationships/hyperlink" Target="https://www.legifrance.gouv.fr/codes/article_lc/LEGIARTI000006442843" TargetMode="External"/><Relationship Id="rId33" Type="http://schemas.openxmlformats.org/officeDocument/2006/relationships/hyperlink" Target="https://www.legifrance.gouv.fr/juri/id/JURITEXT000022906711"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legifrance.gouv.fr/codes/article_lc/LEGIARTI000006792002" TargetMode="External"/><Relationship Id="rId20" Type="http://schemas.openxmlformats.org/officeDocument/2006/relationships/hyperlink" Target="https://www.legifrance.gouv.fr/codes/article_lc/LEGIARTI000006792002" TargetMode="External"/><Relationship Id="rId29" Type="http://schemas.openxmlformats.org/officeDocument/2006/relationships/hyperlink" Target="https://www.legifrance.gouv.fr/codes/article_lc/LEGIARTI000006792053" TargetMode="External"/><Relationship Id="rId1" Type="http://schemas.openxmlformats.org/officeDocument/2006/relationships/customXml" Target="../customXml/item1.xml"/><Relationship Id="rId6" Type="http://schemas.openxmlformats.org/officeDocument/2006/relationships/hyperlink" Target="https://www.legifrance.gouv.fr/codes/article_lc/LEGIARTI000039293693" TargetMode="External"/><Relationship Id="rId11" Type="http://schemas.openxmlformats.org/officeDocument/2006/relationships/hyperlink" Target="https://www.legifrance.gouv.fr/codes/article_lc/LEGIARTI000039293693" TargetMode="External"/><Relationship Id="rId24" Type="http://schemas.openxmlformats.org/officeDocument/2006/relationships/hyperlink" Target="https://www.legifrance.gouv.fr/codes/article_lc/LEGIARTI000020465369" TargetMode="External"/><Relationship Id="rId32" Type="http://schemas.openxmlformats.org/officeDocument/2006/relationships/hyperlink" Target="https://www.legifrance.gouv.fr/codes/article_lc/LEGIARTI000053548356" TargetMode="External"/><Relationship Id="rId37" Type="http://schemas.openxmlformats.org/officeDocument/2006/relationships/hyperlink" Target="https://www.conseil-etat.fr/fr/arianeweb/CE/decision/2026-06-26/504145" TargetMode="External"/><Relationship Id="rId5" Type="http://schemas.openxmlformats.org/officeDocument/2006/relationships/webSettings" Target="webSettings.xml"/><Relationship Id="rId15" Type="http://schemas.openxmlformats.org/officeDocument/2006/relationships/hyperlink" Target="https://www.legifrance.gouv.fr/codes/article_lc/LEGIARTI000053548356" TargetMode="External"/><Relationship Id="rId23" Type="http://schemas.openxmlformats.org/officeDocument/2006/relationships/hyperlink" Target="https://www.legifrance.gouv.fr/codes/article_lc/LEGIARTI000053548356" TargetMode="External"/><Relationship Id="rId28" Type="http://schemas.openxmlformats.org/officeDocument/2006/relationships/hyperlink" Target="https://www.legifrance.gouv.fr/codes/article_lc/LEGIARTI000006792048" TargetMode="External"/><Relationship Id="rId36" Type="http://schemas.openxmlformats.org/officeDocument/2006/relationships/hyperlink" Target="https://www.legifrance.gouv.fr/juri/id/CETATEXT000046503026" TargetMode="External"/><Relationship Id="rId10" Type="http://schemas.openxmlformats.org/officeDocument/2006/relationships/hyperlink" Target="https://www.legifrance.gouv.fr/codes/article_lc/LEGIARTI000053548356" TargetMode="External"/><Relationship Id="rId19" Type="http://schemas.openxmlformats.org/officeDocument/2006/relationships/hyperlink" Target="https://www.legifrance.gouv.fr/juri/id/JURITEXT000051931845" TargetMode="External"/><Relationship Id="rId31" Type="http://schemas.openxmlformats.org/officeDocument/2006/relationships/hyperlink" Target="https://www.legifrance.gouv.fr/codes/article_lc/LEGIARTI000006792053" TargetMode="External"/><Relationship Id="rId4" Type="http://schemas.openxmlformats.org/officeDocument/2006/relationships/settings" Target="settings.xml"/><Relationship Id="rId9" Type="http://schemas.openxmlformats.org/officeDocument/2006/relationships/hyperlink" Target="https://www.legifrance.gouv.fr/codes/article_lc/LEGIARTI000039293693" TargetMode="External"/><Relationship Id="rId14" Type="http://schemas.openxmlformats.org/officeDocument/2006/relationships/hyperlink" Target="https://www.legifrance.gouv.fr/juri/id/JURITEXT000046013766" TargetMode="External"/><Relationship Id="rId22" Type="http://schemas.openxmlformats.org/officeDocument/2006/relationships/hyperlink" Target="https://www.legifrance.gouv.fr/codes/article_lc/LEGIARTI000006792053" TargetMode="External"/><Relationship Id="rId27" Type="http://schemas.openxmlformats.org/officeDocument/2006/relationships/hyperlink" Target="https://www.legifrance.gouv.fr/codes/article_lc/LEGIARTI000006792002" TargetMode="External"/><Relationship Id="rId30" Type="http://schemas.openxmlformats.org/officeDocument/2006/relationships/hyperlink" Target="https://www.legifrance.gouv.fr/juri/id/JURITEXT000047700845" TargetMode="External"/><Relationship Id="rId35" Type="http://schemas.openxmlformats.org/officeDocument/2006/relationships/hyperlink" Target="https://www.legifrance.gouv.fr/ceta/id/CETATEXT000049478600" TargetMode="External"/><Relationship Id="rId8" Type="http://schemas.openxmlformats.org/officeDocument/2006/relationships/hyperlink" Target="https://www.legifrance.gouv.fr/codes/article_lc/LEGIARTI000006792053"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3092</Words>
  <Characters>17010</Characters>
  <Application>Microsoft Office Word</Application>
  <DocSecurity>0</DocSecurity>
  <Lines>141</Lines>
  <Paragraphs>40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20062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Gabriel Neu-Janicki</cp:lastModifiedBy>
  <cp:revision>4</cp:revision>
  <dcterms:created xsi:type="dcterms:W3CDTF">2013-12-23T23:15:00Z</dcterms:created>
  <dcterms:modified xsi:type="dcterms:W3CDTF">2026-10-18T12:56:00Z</dcterms:modified>
  <cp:category/>
</cp:coreProperties>
</file>